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77" w:rsidRDefault="00A36377" w:rsidP="00A36377">
      <w:pPr>
        <w:snapToGrid w:val="0"/>
        <w:spacing w:line="360" w:lineRule="auto"/>
        <w:rPr>
          <w:rFonts w:eastAsia="黑体"/>
          <w:szCs w:val="32"/>
          <w:lang w:eastAsia="zh-CN"/>
        </w:rPr>
      </w:pPr>
      <w:r>
        <w:rPr>
          <w:rFonts w:eastAsia="黑体" w:hint="eastAsia"/>
          <w:szCs w:val="32"/>
          <w:lang w:eastAsia="zh-CN"/>
        </w:rPr>
        <w:t>附件</w:t>
      </w:r>
      <w:r>
        <w:rPr>
          <w:rFonts w:eastAsia="黑体" w:hint="eastAsia"/>
          <w:szCs w:val="32"/>
          <w:lang w:eastAsia="zh-CN"/>
        </w:rPr>
        <w:t>3</w:t>
      </w:r>
    </w:p>
    <w:p w:rsidR="00A36377" w:rsidRDefault="00A36377" w:rsidP="00A36377">
      <w:pPr>
        <w:jc w:val="center"/>
        <w:rPr>
          <w:rFonts w:ascii="宋体" w:hAnsi="宋体"/>
          <w:b/>
          <w:sz w:val="32"/>
          <w:szCs w:val="32"/>
          <w:lang w:eastAsia="zh-CN"/>
        </w:rPr>
      </w:pPr>
      <w:r>
        <w:rPr>
          <w:rFonts w:ascii="宋体" w:hAnsi="宋体" w:hint="eastAsia"/>
          <w:b/>
          <w:sz w:val="32"/>
          <w:szCs w:val="32"/>
          <w:lang w:eastAsia="zh-CN"/>
        </w:rPr>
        <w:t>2014年度康师傅杯大学生创新性研究竞赛</w:t>
      </w:r>
    </w:p>
    <w:p w:rsidR="00A36377" w:rsidRDefault="00A36377" w:rsidP="00A36377">
      <w:pPr>
        <w:snapToGrid w:val="0"/>
        <w:spacing w:line="360" w:lineRule="auto"/>
        <w:jc w:val="center"/>
        <w:rPr>
          <w:rFonts w:eastAsia="黑体"/>
          <w:sz w:val="32"/>
          <w:szCs w:val="32"/>
          <w:lang w:eastAsia="zh-CN"/>
        </w:rPr>
      </w:pPr>
      <w:r>
        <w:rPr>
          <w:rFonts w:eastAsia="黑体" w:hint="eastAsia"/>
          <w:sz w:val="32"/>
          <w:szCs w:val="32"/>
          <w:lang w:eastAsia="zh-CN"/>
        </w:rPr>
        <w:t>参赛说明</w:t>
      </w:r>
    </w:p>
    <w:p w:rsidR="00A36377" w:rsidRPr="0080782D" w:rsidRDefault="00A36377" w:rsidP="00A36377">
      <w:pPr>
        <w:snapToGrid w:val="0"/>
        <w:spacing w:line="360" w:lineRule="auto"/>
        <w:rPr>
          <w:b/>
          <w:color w:val="000000"/>
          <w:lang w:eastAsia="zh-CN"/>
        </w:rPr>
      </w:pPr>
      <w:r w:rsidRPr="0080782D">
        <w:rPr>
          <w:b/>
          <w:color w:val="000000"/>
          <w:lang w:eastAsia="zh-CN"/>
        </w:rPr>
        <w:t>1</w:t>
      </w:r>
      <w:r w:rsidRPr="0080782D">
        <w:rPr>
          <w:rFonts w:hint="eastAsia"/>
          <w:b/>
          <w:color w:val="000000"/>
          <w:lang w:eastAsia="zh-CN"/>
        </w:rPr>
        <w:t>、活动</w:t>
      </w:r>
      <w:r w:rsidRPr="0080782D">
        <w:rPr>
          <w:b/>
          <w:color w:val="000000"/>
          <w:lang w:eastAsia="zh-CN"/>
        </w:rPr>
        <w:t>正式开始</w:t>
      </w:r>
      <w:r w:rsidRPr="0080782D">
        <w:rPr>
          <w:b/>
          <w:color w:val="000000"/>
          <w:lang w:eastAsia="zh-CN"/>
        </w:rPr>
        <w:t xml:space="preserve"> ---- 20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3</w:t>
      </w:r>
      <w:r w:rsidRPr="0080782D">
        <w:rPr>
          <w:b/>
          <w:color w:val="000000"/>
          <w:lang w:eastAsia="zh-CN"/>
        </w:rPr>
        <w:t>月</w:t>
      </w:r>
    </w:p>
    <w:p w:rsidR="00A36377" w:rsidRPr="0080782D" w:rsidRDefault="00A36377" w:rsidP="00A36377">
      <w:pPr>
        <w:snapToGrid w:val="0"/>
        <w:spacing w:line="360" w:lineRule="auto"/>
        <w:ind w:firstLine="420"/>
        <w:rPr>
          <w:color w:val="000000"/>
          <w:lang w:eastAsia="zh-CN"/>
        </w:rPr>
      </w:pPr>
      <w:r w:rsidRPr="0080782D">
        <w:rPr>
          <w:color w:val="000000"/>
          <w:lang w:eastAsia="zh-CN"/>
        </w:rPr>
        <w:t>在</w:t>
      </w:r>
      <w:r w:rsidRPr="0080782D">
        <w:rPr>
          <w:color w:val="000000"/>
          <w:lang w:eastAsia="zh-CN"/>
        </w:rPr>
        <w:t>20</w:t>
      </w:r>
      <w:r w:rsidRPr="0080782D">
        <w:rPr>
          <w:rFonts w:hint="eastAsia"/>
          <w:color w:val="000000"/>
          <w:lang w:eastAsia="zh-CN"/>
        </w:rPr>
        <w:t>14</w:t>
      </w:r>
      <w:r w:rsidRPr="0080782D">
        <w:rPr>
          <w:color w:val="000000"/>
          <w:lang w:eastAsia="zh-CN"/>
        </w:rPr>
        <w:t>年</w:t>
      </w:r>
      <w:r w:rsidRPr="0080782D">
        <w:rPr>
          <w:rFonts w:hint="eastAsia"/>
          <w:color w:val="000000"/>
          <w:lang w:eastAsia="zh-CN"/>
        </w:rPr>
        <w:t>3</w:t>
      </w:r>
      <w:r w:rsidRPr="0080782D">
        <w:rPr>
          <w:color w:val="000000"/>
          <w:lang w:eastAsia="zh-CN"/>
        </w:rPr>
        <w:t>月正式宣布比赛开始，</w:t>
      </w:r>
      <w:r w:rsidRPr="0080782D">
        <w:rPr>
          <w:rFonts w:hint="eastAsia"/>
          <w:color w:val="000000"/>
          <w:lang w:eastAsia="zh-CN"/>
        </w:rPr>
        <w:t>建立微信互动平台</w:t>
      </w:r>
      <w:r>
        <w:rPr>
          <w:rFonts w:hint="eastAsia"/>
          <w:color w:val="000000"/>
          <w:lang w:eastAsia="zh-CN"/>
        </w:rPr>
        <w:t>并</w:t>
      </w:r>
      <w:r w:rsidRPr="0080782D">
        <w:rPr>
          <w:color w:val="000000"/>
          <w:lang w:eastAsia="zh-CN"/>
        </w:rPr>
        <w:t>进行广泛宣传，在比赛过程中</w:t>
      </w:r>
      <w:r>
        <w:rPr>
          <w:rFonts w:hint="eastAsia"/>
          <w:color w:val="000000"/>
          <w:lang w:eastAsia="zh-CN"/>
        </w:rPr>
        <w:t>通过微信互动平台传递赛事信息并适时开展</w:t>
      </w:r>
      <w:r w:rsidRPr="0080782D">
        <w:rPr>
          <w:rFonts w:hint="eastAsia"/>
          <w:color w:val="000000"/>
          <w:lang w:eastAsia="zh-CN"/>
        </w:rPr>
        <w:t>方便食品相关的</w:t>
      </w:r>
      <w:r>
        <w:rPr>
          <w:color w:val="000000"/>
          <w:lang w:eastAsia="zh-CN"/>
        </w:rPr>
        <w:t>科普宣传。同时，每所参赛高校</w:t>
      </w:r>
      <w:r w:rsidRPr="0080782D">
        <w:rPr>
          <w:color w:val="000000"/>
          <w:lang w:eastAsia="zh-CN"/>
        </w:rPr>
        <w:t>须通过网站、校园出版物、海报等形式对比赛</w:t>
      </w:r>
      <w:r w:rsidRPr="0080782D">
        <w:rPr>
          <w:rFonts w:hint="eastAsia"/>
          <w:color w:val="000000"/>
          <w:lang w:eastAsia="zh-CN"/>
        </w:rPr>
        <w:t>及相关内容</w:t>
      </w:r>
      <w:r w:rsidRPr="0080782D">
        <w:rPr>
          <w:color w:val="000000"/>
          <w:lang w:eastAsia="zh-CN"/>
        </w:rPr>
        <w:t>进行推广，吸引更多学生参加。大赛组委会将成立专门的工作组和专家评审组支持和跟踪活动进展</w:t>
      </w:r>
      <w:r w:rsidRPr="0080782D">
        <w:rPr>
          <w:rFonts w:hint="eastAsia"/>
          <w:color w:val="000000"/>
          <w:lang w:eastAsia="zh-CN"/>
        </w:rPr>
        <w:t>，</w:t>
      </w:r>
      <w:r w:rsidRPr="0080782D">
        <w:rPr>
          <w:color w:val="000000"/>
          <w:lang w:eastAsia="zh-CN"/>
        </w:rPr>
        <w:t>各参赛高校应及时向中国食品科学技术学会提供相关比赛信息。</w:t>
      </w:r>
    </w:p>
    <w:p w:rsidR="00A36377" w:rsidRPr="0080782D" w:rsidRDefault="00A36377" w:rsidP="00A36377">
      <w:pPr>
        <w:snapToGrid w:val="0"/>
        <w:spacing w:line="360" w:lineRule="auto"/>
        <w:rPr>
          <w:color w:val="000000"/>
          <w:lang w:eastAsia="zh-CN"/>
        </w:rPr>
      </w:pPr>
      <w:r w:rsidRPr="0080782D">
        <w:rPr>
          <w:b/>
          <w:color w:val="000000"/>
          <w:lang w:eastAsia="zh-CN"/>
        </w:rPr>
        <w:t>2</w:t>
      </w:r>
      <w:r w:rsidRPr="0080782D">
        <w:rPr>
          <w:rFonts w:hint="eastAsia"/>
          <w:b/>
          <w:color w:val="000000"/>
          <w:lang w:eastAsia="zh-CN"/>
        </w:rPr>
        <w:t>、</w:t>
      </w:r>
      <w:r w:rsidRPr="0080782D">
        <w:rPr>
          <w:b/>
          <w:color w:val="000000"/>
          <w:lang w:eastAsia="zh-CN"/>
        </w:rPr>
        <w:t>校园</w:t>
      </w:r>
      <w:r w:rsidRPr="0080782D">
        <w:rPr>
          <w:rFonts w:hint="eastAsia"/>
          <w:b/>
          <w:color w:val="000000"/>
          <w:lang w:eastAsia="zh-CN"/>
        </w:rPr>
        <w:t>宣</w:t>
      </w:r>
      <w:r w:rsidRPr="0080782D">
        <w:rPr>
          <w:b/>
          <w:color w:val="000000"/>
          <w:lang w:eastAsia="zh-CN"/>
        </w:rPr>
        <w:t>讲活动</w:t>
      </w:r>
      <w:r w:rsidRPr="0080782D">
        <w:rPr>
          <w:b/>
          <w:color w:val="000000"/>
          <w:lang w:eastAsia="zh-CN"/>
        </w:rPr>
        <w:t xml:space="preserve"> ---- 20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4</w:t>
      </w:r>
      <w:r w:rsidRPr="0080782D">
        <w:rPr>
          <w:b/>
          <w:color w:val="000000"/>
          <w:lang w:eastAsia="zh-CN"/>
        </w:rPr>
        <w:t>月</w:t>
      </w:r>
      <w:r w:rsidRPr="0080782D">
        <w:rPr>
          <w:rFonts w:hint="eastAsia"/>
          <w:b/>
          <w:color w:val="000000"/>
          <w:lang w:eastAsia="zh-CN"/>
        </w:rPr>
        <w:t>1</w:t>
      </w:r>
      <w:r w:rsidRPr="0080782D">
        <w:rPr>
          <w:rFonts w:hint="eastAsia"/>
          <w:b/>
          <w:color w:val="000000"/>
          <w:lang w:eastAsia="zh-CN"/>
        </w:rPr>
        <w:t>日前</w:t>
      </w:r>
    </w:p>
    <w:p w:rsidR="00A36377" w:rsidRDefault="00A36377" w:rsidP="00A36377">
      <w:pPr>
        <w:snapToGrid w:val="0"/>
        <w:spacing w:line="360" w:lineRule="auto"/>
        <w:ind w:firstLine="420"/>
        <w:rPr>
          <w:color w:val="000000"/>
          <w:lang w:eastAsia="zh-CN"/>
        </w:rPr>
      </w:pPr>
      <w:r w:rsidRPr="0080782D">
        <w:rPr>
          <w:color w:val="000000"/>
          <w:lang w:eastAsia="zh-CN"/>
        </w:rPr>
        <w:t>大会组委会代表</w:t>
      </w:r>
      <w:r w:rsidRPr="0080782D">
        <w:rPr>
          <w:rFonts w:hint="eastAsia"/>
          <w:color w:val="000000"/>
          <w:lang w:eastAsia="zh-CN"/>
        </w:rPr>
        <w:t>将</w:t>
      </w:r>
      <w:r w:rsidRPr="0080782D">
        <w:rPr>
          <w:color w:val="000000"/>
          <w:lang w:eastAsia="zh-CN"/>
        </w:rPr>
        <w:t>到参赛</w:t>
      </w:r>
      <w:r w:rsidRPr="0080782D">
        <w:rPr>
          <w:rFonts w:hint="eastAsia"/>
          <w:color w:val="000000"/>
          <w:lang w:eastAsia="zh-CN"/>
        </w:rPr>
        <w:t>的</w:t>
      </w:r>
      <w:r w:rsidRPr="0080782D">
        <w:rPr>
          <w:color w:val="000000"/>
          <w:lang w:eastAsia="zh-CN"/>
        </w:rPr>
        <w:t>大学行一次有关比赛规则和</w:t>
      </w:r>
      <w:r w:rsidRPr="0080782D">
        <w:rPr>
          <w:rFonts w:hint="eastAsia"/>
          <w:color w:val="000000"/>
          <w:lang w:eastAsia="zh-CN"/>
        </w:rPr>
        <w:t>方便食品</w:t>
      </w:r>
      <w:r w:rsidRPr="0080782D">
        <w:rPr>
          <w:color w:val="000000"/>
          <w:lang w:eastAsia="zh-CN"/>
        </w:rPr>
        <w:t>产品知识的</w:t>
      </w:r>
      <w:r w:rsidRPr="0080782D">
        <w:rPr>
          <w:rFonts w:hint="eastAsia"/>
          <w:color w:val="000000"/>
          <w:lang w:eastAsia="zh-CN"/>
        </w:rPr>
        <w:t>宣讲</w:t>
      </w:r>
      <w:r w:rsidRPr="0080782D">
        <w:rPr>
          <w:color w:val="000000"/>
          <w:lang w:eastAsia="zh-CN"/>
        </w:rPr>
        <w:t>活动，尽可能让更多人了解</w:t>
      </w:r>
      <w:r w:rsidRPr="0080782D">
        <w:rPr>
          <w:rFonts w:hint="eastAsia"/>
          <w:color w:val="000000"/>
          <w:lang w:eastAsia="zh-CN"/>
        </w:rPr>
        <w:t>休闲食品和</w:t>
      </w:r>
      <w:r w:rsidRPr="0080782D">
        <w:rPr>
          <w:color w:val="000000"/>
          <w:lang w:eastAsia="zh-CN"/>
        </w:rPr>
        <w:t>本次大赛的</w:t>
      </w:r>
      <w:r w:rsidRPr="0080782D">
        <w:rPr>
          <w:rFonts w:hint="eastAsia"/>
          <w:color w:val="000000"/>
          <w:lang w:eastAsia="zh-CN"/>
        </w:rPr>
        <w:t>主题等</w:t>
      </w:r>
      <w:r w:rsidRPr="0080782D">
        <w:rPr>
          <w:color w:val="000000"/>
          <w:lang w:eastAsia="zh-CN"/>
        </w:rPr>
        <w:t>相关内容。同时</w:t>
      </w:r>
      <w:r w:rsidRPr="0080782D">
        <w:rPr>
          <w:rFonts w:hint="eastAsia"/>
          <w:color w:val="000000"/>
          <w:lang w:eastAsia="zh-CN"/>
        </w:rPr>
        <w:t>宣讲的有关信息将发布</w:t>
      </w:r>
      <w:r w:rsidRPr="0080782D">
        <w:rPr>
          <w:color w:val="000000"/>
          <w:lang w:eastAsia="zh-CN"/>
        </w:rPr>
        <w:t>在中国食品科学技术学会网站</w:t>
      </w:r>
      <w:r w:rsidRPr="0080782D">
        <w:rPr>
          <w:rFonts w:hint="eastAsia"/>
          <w:color w:val="000000"/>
          <w:lang w:eastAsia="zh-CN"/>
        </w:rPr>
        <w:t>中</w:t>
      </w:r>
      <w:r w:rsidRPr="0080782D">
        <w:rPr>
          <w:color w:val="000000"/>
          <w:lang w:eastAsia="zh-CN"/>
        </w:rPr>
        <w:t>http://www.cifst.org.cn</w:t>
      </w:r>
      <w:r w:rsidRPr="0080782D">
        <w:rPr>
          <w:color w:val="000000"/>
          <w:lang w:eastAsia="zh-CN"/>
        </w:rPr>
        <w:t>。鼓励各高校能在其网站上设置自动</w:t>
      </w:r>
      <w:r w:rsidRPr="0080782D">
        <w:rPr>
          <w:rFonts w:hint="eastAsia"/>
          <w:color w:val="000000"/>
          <w:lang w:eastAsia="zh-CN"/>
        </w:rPr>
        <w:t>链</w:t>
      </w:r>
      <w:r w:rsidRPr="0080782D">
        <w:rPr>
          <w:color w:val="000000"/>
          <w:lang w:eastAsia="zh-CN"/>
        </w:rPr>
        <w:t>接，以便同学们能方便登陆了解大赛的方向和动态。</w:t>
      </w:r>
    </w:p>
    <w:p w:rsidR="00A36377" w:rsidRPr="00CF546D" w:rsidRDefault="00A36377" w:rsidP="00A36377">
      <w:pPr>
        <w:snapToGrid w:val="0"/>
        <w:spacing w:line="360" w:lineRule="auto"/>
        <w:rPr>
          <w:b/>
          <w:color w:val="000000"/>
          <w:lang w:eastAsia="zh-CN"/>
        </w:rPr>
      </w:pPr>
      <w:r w:rsidRPr="00CF546D">
        <w:rPr>
          <w:rFonts w:hint="eastAsia"/>
          <w:b/>
          <w:color w:val="000000"/>
          <w:lang w:eastAsia="zh-CN"/>
        </w:rPr>
        <w:t xml:space="preserve">3 </w:t>
      </w:r>
      <w:r w:rsidRPr="00CF546D">
        <w:rPr>
          <w:rFonts w:hint="eastAsia"/>
          <w:b/>
          <w:color w:val="000000"/>
          <w:lang w:eastAsia="zh-CN"/>
        </w:rPr>
        <w:t>研究计划书及创意吃法设计的完成与提交</w:t>
      </w:r>
    </w:p>
    <w:p w:rsidR="00A36377" w:rsidRPr="0080782D" w:rsidRDefault="00A36377" w:rsidP="00A36377">
      <w:pPr>
        <w:snapToGrid w:val="0"/>
        <w:spacing w:line="360" w:lineRule="auto"/>
        <w:rPr>
          <w:b/>
          <w:color w:val="000000"/>
          <w:lang w:eastAsia="zh-CN"/>
        </w:rPr>
      </w:pPr>
      <w:r>
        <w:rPr>
          <w:rFonts w:hint="eastAsia"/>
          <w:b/>
          <w:color w:val="000000"/>
          <w:lang w:eastAsia="zh-CN"/>
        </w:rPr>
        <w:t>3.1</w:t>
      </w:r>
      <w:r w:rsidRPr="0080782D">
        <w:rPr>
          <w:rFonts w:hint="eastAsia"/>
          <w:b/>
          <w:color w:val="000000"/>
          <w:lang w:eastAsia="zh-CN"/>
        </w:rPr>
        <w:t>、</w:t>
      </w:r>
      <w:r>
        <w:rPr>
          <w:rFonts w:hint="eastAsia"/>
          <w:b/>
          <w:color w:val="000000"/>
          <w:lang w:eastAsia="zh-CN"/>
        </w:rPr>
        <w:t>主题</w:t>
      </w:r>
      <w:r>
        <w:rPr>
          <w:rFonts w:hint="eastAsia"/>
          <w:b/>
          <w:color w:val="000000"/>
          <w:lang w:eastAsia="zh-CN"/>
        </w:rPr>
        <w:t>A</w:t>
      </w:r>
      <w:r w:rsidRPr="0080782D">
        <w:rPr>
          <w:rFonts w:hint="eastAsia"/>
          <w:b/>
          <w:color w:val="000000"/>
          <w:lang w:eastAsia="zh-CN"/>
        </w:rPr>
        <w:t>课题研究</w:t>
      </w:r>
      <w:r w:rsidRPr="0080782D">
        <w:rPr>
          <w:b/>
          <w:color w:val="000000"/>
          <w:lang w:eastAsia="zh-CN"/>
        </w:rPr>
        <w:t>计划书</w:t>
      </w:r>
      <w:r w:rsidRPr="0080782D">
        <w:rPr>
          <w:rFonts w:hint="eastAsia"/>
          <w:b/>
          <w:color w:val="000000"/>
          <w:lang w:eastAsia="zh-CN"/>
        </w:rPr>
        <w:t>的</w:t>
      </w:r>
      <w:r w:rsidRPr="0080782D">
        <w:rPr>
          <w:b/>
          <w:color w:val="000000"/>
          <w:lang w:eastAsia="zh-CN"/>
        </w:rPr>
        <w:t>完成与提交</w:t>
      </w:r>
      <w:r w:rsidRPr="0080782D">
        <w:rPr>
          <w:b/>
          <w:color w:val="000000"/>
          <w:lang w:eastAsia="zh-CN"/>
        </w:rPr>
        <w:t>---- 20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4</w:t>
      </w:r>
      <w:r w:rsidRPr="0080782D">
        <w:rPr>
          <w:rFonts w:hint="eastAsia"/>
          <w:b/>
          <w:color w:val="000000"/>
          <w:lang w:eastAsia="zh-CN"/>
        </w:rPr>
        <w:t>月</w:t>
      </w:r>
      <w:r w:rsidRPr="0080782D">
        <w:rPr>
          <w:rFonts w:hint="eastAsia"/>
          <w:b/>
          <w:color w:val="000000"/>
          <w:lang w:eastAsia="zh-CN"/>
        </w:rPr>
        <w:t>20</w:t>
      </w:r>
      <w:r w:rsidRPr="0080782D">
        <w:rPr>
          <w:rFonts w:hint="eastAsia"/>
          <w:b/>
          <w:color w:val="000000"/>
          <w:lang w:eastAsia="zh-CN"/>
        </w:rPr>
        <w:t>日前</w:t>
      </w:r>
    </w:p>
    <w:p w:rsidR="00A36377" w:rsidRPr="0080782D" w:rsidRDefault="00A36377" w:rsidP="00A36377">
      <w:pPr>
        <w:snapToGrid w:val="0"/>
        <w:spacing w:line="360" w:lineRule="auto"/>
        <w:ind w:firstLine="420"/>
        <w:rPr>
          <w:color w:val="000000"/>
          <w:lang w:eastAsia="zh-CN"/>
        </w:rPr>
      </w:pPr>
      <w:r>
        <w:rPr>
          <w:rFonts w:hint="eastAsia"/>
          <w:color w:val="000000"/>
          <w:lang w:eastAsia="zh-CN"/>
        </w:rPr>
        <w:t>a</w:t>
      </w:r>
      <w:r w:rsidRPr="0080782D">
        <w:rPr>
          <w:rFonts w:hint="eastAsia"/>
          <w:color w:val="000000"/>
          <w:lang w:eastAsia="zh-CN"/>
        </w:rPr>
        <w:t>）</w:t>
      </w:r>
      <w:r w:rsidRPr="0080782D">
        <w:rPr>
          <w:color w:val="000000"/>
          <w:lang w:eastAsia="zh-CN"/>
        </w:rPr>
        <w:t>参赛</w:t>
      </w:r>
      <w:r w:rsidRPr="0080782D">
        <w:rPr>
          <w:rFonts w:hint="eastAsia"/>
          <w:color w:val="000000"/>
          <w:lang w:eastAsia="zh-CN"/>
        </w:rPr>
        <w:t>团队</w:t>
      </w:r>
      <w:r w:rsidRPr="0080782D">
        <w:rPr>
          <w:color w:val="000000"/>
          <w:lang w:eastAsia="zh-CN"/>
        </w:rPr>
        <w:t>应当在规定期限内向</w:t>
      </w:r>
      <w:r w:rsidRPr="0080782D">
        <w:rPr>
          <w:rFonts w:hint="eastAsia"/>
          <w:color w:val="000000"/>
          <w:lang w:eastAsia="zh-CN"/>
        </w:rPr>
        <w:t>所在院</w:t>
      </w:r>
      <w:r w:rsidRPr="0080782D">
        <w:rPr>
          <w:color w:val="000000"/>
          <w:lang w:eastAsia="zh-CN"/>
        </w:rPr>
        <w:t>校提交</w:t>
      </w:r>
      <w:r w:rsidRPr="0080782D">
        <w:rPr>
          <w:rFonts w:hint="eastAsia"/>
          <w:color w:val="000000"/>
          <w:lang w:eastAsia="zh-CN"/>
        </w:rPr>
        <w:t>课题研究</w:t>
      </w:r>
      <w:r w:rsidRPr="0080782D">
        <w:rPr>
          <w:color w:val="000000"/>
          <w:lang w:eastAsia="zh-CN"/>
        </w:rPr>
        <w:t>计划书</w:t>
      </w:r>
      <w:r>
        <w:rPr>
          <w:rFonts w:hint="eastAsia"/>
          <w:color w:val="000000"/>
          <w:lang w:eastAsia="zh-CN"/>
        </w:rPr>
        <w:t>或</w:t>
      </w:r>
      <w:r w:rsidRPr="0080782D">
        <w:rPr>
          <w:rFonts w:hint="eastAsia"/>
          <w:color w:val="000000"/>
          <w:lang w:eastAsia="zh-CN"/>
        </w:rPr>
        <w:t xml:space="preserve">, </w:t>
      </w:r>
      <w:r w:rsidRPr="0080782D">
        <w:rPr>
          <w:rFonts w:hint="eastAsia"/>
          <w:color w:val="000000"/>
          <w:lang w:eastAsia="zh-CN"/>
        </w:rPr>
        <w:t>参与院校的初评</w:t>
      </w:r>
      <w:r w:rsidRPr="0080782D">
        <w:rPr>
          <w:color w:val="000000"/>
          <w:lang w:eastAsia="zh-CN"/>
        </w:rPr>
        <w:t>。</w:t>
      </w:r>
      <w:r w:rsidRPr="0080782D">
        <w:rPr>
          <w:rFonts w:hint="eastAsia"/>
          <w:color w:val="000000"/>
          <w:lang w:eastAsia="zh-CN"/>
        </w:rPr>
        <w:t>再</w:t>
      </w:r>
      <w:r w:rsidRPr="0080782D">
        <w:rPr>
          <w:color w:val="000000"/>
          <w:lang w:eastAsia="zh-CN"/>
        </w:rPr>
        <w:t>由校方组织专家，按照计划书评分标准进行审</w:t>
      </w:r>
      <w:r w:rsidRPr="0080782D">
        <w:rPr>
          <w:rFonts w:hint="eastAsia"/>
          <w:color w:val="000000"/>
          <w:lang w:eastAsia="zh-CN"/>
        </w:rPr>
        <w:t>核</w:t>
      </w:r>
      <w:r w:rsidRPr="0080782D">
        <w:rPr>
          <w:color w:val="000000"/>
          <w:lang w:eastAsia="zh-CN"/>
        </w:rPr>
        <w:t>，每校</w:t>
      </w:r>
      <w:r w:rsidRPr="0080782D">
        <w:rPr>
          <w:rFonts w:hint="eastAsia"/>
          <w:color w:val="000000"/>
          <w:lang w:eastAsia="zh-CN"/>
        </w:rPr>
        <w:t>须递交</w:t>
      </w:r>
      <w:r w:rsidRPr="0080782D">
        <w:rPr>
          <w:rFonts w:hint="eastAsia"/>
          <w:b/>
          <w:color w:val="000000"/>
          <w:lang w:eastAsia="zh-CN"/>
        </w:rPr>
        <w:t>10</w:t>
      </w:r>
      <w:r w:rsidRPr="0080782D">
        <w:rPr>
          <w:b/>
          <w:color w:val="000000"/>
          <w:lang w:eastAsia="zh-CN"/>
        </w:rPr>
        <w:t>份</w:t>
      </w:r>
      <w:r w:rsidRPr="0080782D">
        <w:rPr>
          <w:color w:val="000000"/>
          <w:lang w:eastAsia="zh-CN"/>
        </w:rPr>
        <w:t>计划书。</w:t>
      </w:r>
      <w:r>
        <w:rPr>
          <w:rFonts w:hint="eastAsia"/>
          <w:color w:val="000000"/>
          <w:lang w:eastAsia="zh-CN"/>
        </w:rPr>
        <w:t>各院校将选出的</w:t>
      </w:r>
      <w:r w:rsidRPr="0080782D">
        <w:rPr>
          <w:rFonts w:hint="eastAsia"/>
          <w:color w:val="000000"/>
          <w:lang w:eastAsia="zh-CN"/>
        </w:rPr>
        <w:t>计划书及团队信息以电子邮件或光盘的方式统一递交给组委会。</w:t>
      </w:r>
    </w:p>
    <w:p w:rsidR="00A36377" w:rsidRDefault="00A36377" w:rsidP="00A36377">
      <w:pPr>
        <w:snapToGrid w:val="0"/>
        <w:spacing w:line="360" w:lineRule="auto"/>
        <w:ind w:firstLine="420"/>
        <w:rPr>
          <w:color w:val="000000"/>
          <w:lang w:eastAsia="zh-CN"/>
        </w:rPr>
      </w:pPr>
      <w:r>
        <w:rPr>
          <w:rFonts w:hint="eastAsia"/>
          <w:color w:val="000000"/>
          <w:lang w:eastAsia="zh-CN"/>
        </w:rPr>
        <w:t>b</w:t>
      </w:r>
      <w:r w:rsidRPr="0080782D">
        <w:rPr>
          <w:rFonts w:hint="eastAsia"/>
          <w:color w:val="000000"/>
          <w:lang w:eastAsia="zh-CN"/>
        </w:rPr>
        <w:t>）</w:t>
      </w:r>
      <w:r w:rsidRPr="0080782D">
        <w:rPr>
          <w:color w:val="000000"/>
          <w:lang w:eastAsia="zh-CN"/>
        </w:rPr>
        <w:t>计划书</w:t>
      </w:r>
      <w:r>
        <w:rPr>
          <w:rFonts w:hint="eastAsia"/>
          <w:color w:val="000000"/>
          <w:lang w:eastAsia="zh-CN"/>
        </w:rPr>
        <w:t>要求</w:t>
      </w:r>
    </w:p>
    <w:p w:rsidR="00A36377" w:rsidRPr="00046103" w:rsidRDefault="00A36377" w:rsidP="00A36377">
      <w:pPr>
        <w:snapToGrid w:val="0"/>
        <w:spacing w:line="360" w:lineRule="auto"/>
        <w:ind w:firstLine="420"/>
        <w:rPr>
          <w:color w:val="000000"/>
          <w:lang w:eastAsia="zh-CN"/>
        </w:rPr>
      </w:pPr>
      <w:r w:rsidRPr="00046103">
        <w:rPr>
          <w:color w:val="000000"/>
          <w:lang w:eastAsia="zh-CN"/>
        </w:rPr>
        <w:t>具有中英文对照的题目及摘要，概要介绍</w:t>
      </w:r>
      <w:r w:rsidRPr="00046103">
        <w:rPr>
          <w:rFonts w:hint="eastAsia"/>
          <w:color w:val="000000"/>
          <w:lang w:eastAsia="zh-CN"/>
        </w:rPr>
        <w:t>课题的研究背景以及研究计划（包括研究方法、可行性分析、预期得到的成果），</w:t>
      </w:r>
      <w:r w:rsidRPr="00046103">
        <w:rPr>
          <w:color w:val="000000"/>
          <w:lang w:eastAsia="zh-CN"/>
        </w:rPr>
        <w:t>引用文献须加标注。</w:t>
      </w:r>
    </w:p>
    <w:p w:rsidR="00A36377" w:rsidRDefault="00A36377" w:rsidP="00A36377">
      <w:pPr>
        <w:snapToGrid w:val="0"/>
        <w:spacing w:line="360" w:lineRule="auto"/>
        <w:rPr>
          <w:b/>
          <w:color w:val="000000"/>
          <w:lang w:eastAsia="zh-CN"/>
        </w:rPr>
      </w:pPr>
      <w:r w:rsidRPr="00CF546D">
        <w:rPr>
          <w:rFonts w:hint="eastAsia"/>
          <w:b/>
          <w:color w:val="000000"/>
          <w:lang w:eastAsia="zh-CN"/>
        </w:rPr>
        <w:t>3.2</w:t>
      </w:r>
      <w:r w:rsidRPr="00CF546D">
        <w:rPr>
          <w:rFonts w:hint="eastAsia"/>
          <w:b/>
          <w:color w:val="000000"/>
          <w:lang w:eastAsia="zh-CN"/>
        </w:rPr>
        <w:t>、主题</w:t>
      </w:r>
      <w:r w:rsidRPr="00CF546D">
        <w:rPr>
          <w:rFonts w:hint="eastAsia"/>
          <w:b/>
          <w:color w:val="000000"/>
          <w:lang w:eastAsia="zh-CN"/>
        </w:rPr>
        <w:t>B</w:t>
      </w:r>
      <w:r w:rsidRPr="00CF546D">
        <w:rPr>
          <w:rFonts w:hint="eastAsia"/>
          <w:b/>
          <w:color w:val="000000"/>
          <w:lang w:eastAsia="zh-CN"/>
        </w:rPr>
        <w:t>创意吃法设计的完成与提交</w:t>
      </w:r>
      <w:r w:rsidRPr="0080782D">
        <w:rPr>
          <w:b/>
          <w:color w:val="000000"/>
          <w:lang w:eastAsia="zh-CN"/>
        </w:rPr>
        <w:t>----</w:t>
      </w:r>
      <w:r>
        <w:rPr>
          <w:rFonts w:hint="eastAsia"/>
          <w:b/>
          <w:color w:val="000000"/>
          <w:lang w:eastAsia="zh-CN"/>
        </w:rPr>
        <w:t>2014</w:t>
      </w:r>
      <w:r>
        <w:rPr>
          <w:rFonts w:hint="eastAsia"/>
          <w:b/>
          <w:color w:val="000000"/>
          <w:lang w:eastAsia="zh-CN"/>
        </w:rPr>
        <w:t>年</w:t>
      </w:r>
      <w:r>
        <w:rPr>
          <w:rFonts w:hint="eastAsia"/>
          <w:b/>
          <w:color w:val="000000"/>
          <w:lang w:eastAsia="zh-CN"/>
        </w:rPr>
        <w:t>6</w:t>
      </w:r>
      <w:r>
        <w:rPr>
          <w:rFonts w:hint="eastAsia"/>
          <w:b/>
          <w:color w:val="000000"/>
          <w:lang w:eastAsia="zh-CN"/>
        </w:rPr>
        <w:t>月</w:t>
      </w:r>
      <w:r>
        <w:rPr>
          <w:rFonts w:hint="eastAsia"/>
          <w:b/>
          <w:color w:val="000000"/>
          <w:lang w:eastAsia="zh-CN"/>
        </w:rPr>
        <w:t>20</w:t>
      </w:r>
      <w:r>
        <w:rPr>
          <w:rFonts w:hint="eastAsia"/>
          <w:b/>
          <w:color w:val="000000"/>
          <w:lang w:eastAsia="zh-CN"/>
        </w:rPr>
        <w:t>日前</w:t>
      </w:r>
    </w:p>
    <w:p w:rsidR="00A36377" w:rsidRDefault="00A36377" w:rsidP="00A36377">
      <w:pPr>
        <w:numPr>
          <w:ilvl w:val="0"/>
          <w:numId w:val="1"/>
        </w:numPr>
        <w:snapToGrid w:val="0"/>
        <w:spacing w:line="360" w:lineRule="auto"/>
        <w:rPr>
          <w:color w:val="000000"/>
          <w:lang w:eastAsia="zh-CN"/>
        </w:rPr>
      </w:pPr>
      <w:r>
        <w:rPr>
          <w:rFonts w:hint="eastAsia"/>
          <w:color w:val="000000"/>
          <w:lang w:eastAsia="zh-CN"/>
        </w:rPr>
        <w:t>参赛团队应当在规定期限内向所在院校提交创意设计计划书，由校方组织专家，按照创意设计计划书的评分标准进行审核，每校须提交</w:t>
      </w:r>
      <w:r>
        <w:rPr>
          <w:rFonts w:hint="eastAsia"/>
          <w:color w:val="000000"/>
          <w:lang w:eastAsia="zh-CN"/>
        </w:rPr>
        <w:t>5-10</w:t>
      </w:r>
      <w:r>
        <w:rPr>
          <w:rFonts w:hint="eastAsia"/>
          <w:color w:val="000000"/>
          <w:lang w:eastAsia="zh-CN"/>
        </w:rPr>
        <w:t>份设计。各院校将选出的设计及团队信息以电子邮件或光板的方式统一递</w:t>
      </w:r>
      <w:r>
        <w:rPr>
          <w:rFonts w:hint="eastAsia"/>
          <w:color w:val="000000"/>
          <w:lang w:eastAsia="zh-CN"/>
        </w:rPr>
        <w:lastRenderedPageBreak/>
        <w:t>交给组委会，由组委会转至康师傅中央研究所。</w:t>
      </w:r>
    </w:p>
    <w:p w:rsidR="00A36377" w:rsidRDefault="00A36377" w:rsidP="00A36377">
      <w:pPr>
        <w:numPr>
          <w:ilvl w:val="0"/>
          <w:numId w:val="1"/>
        </w:numPr>
        <w:snapToGrid w:val="0"/>
        <w:spacing w:line="360" w:lineRule="auto"/>
        <w:rPr>
          <w:color w:val="000000"/>
          <w:lang w:eastAsia="zh-CN"/>
        </w:rPr>
      </w:pPr>
      <w:r>
        <w:rPr>
          <w:rFonts w:hint="eastAsia"/>
          <w:color w:val="000000"/>
          <w:lang w:eastAsia="zh-CN"/>
        </w:rPr>
        <w:t>设计</w:t>
      </w:r>
      <w:r w:rsidRPr="00CF546D">
        <w:rPr>
          <w:rFonts w:hint="eastAsia"/>
          <w:color w:val="000000"/>
          <w:lang w:eastAsia="zh-CN"/>
        </w:rPr>
        <w:t>书要求</w:t>
      </w:r>
    </w:p>
    <w:p w:rsidR="00A36377" w:rsidRDefault="00A36377" w:rsidP="00A36377">
      <w:pPr>
        <w:snapToGrid w:val="0"/>
        <w:spacing w:line="360" w:lineRule="auto"/>
        <w:ind w:left="825"/>
        <w:rPr>
          <w:color w:val="000000"/>
          <w:lang w:eastAsia="zh-CN"/>
        </w:rPr>
      </w:pPr>
      <w:r>
        <w:rPr>
          <w:rFonts w:hint="eastAsia"/>
          <w:color w:val="000000"/>
          <w:lang w:eastAsia="zh-CN"/>
        </w:rPr>
        <w:t>创意吃法设计书内容包括</w:t>
      </w:r>
      <w:r w:rsidRPr="00CF546D">
        <w:rPr>
          <w:rFonts w:hint="eastAsia"/>
          <w:color w:val="000000"/>
          <w:lang w:eastAsia="zh-CN"/>
        </w:rPr>
        <w:t>：创意背景、产品基点、创意侧重方向、辅料及规格、加工设备规格、加工工艺流程、食用方法、加工工艺可操作性及成本控制分析、创新优势阐述</w:t>
      </w:r>
      <w:r w:rsidRPr="00046103">
        <w:rPr>
          <w:rFonts w:hint="eastAsia"/>
          <w:color w:val="000000"/>
          <w:lang w:eastAsia="zh-CN"/>
        </w:rPr>
        <w:t>，如</w:t>
      </w:r>
      <w:r w:rsidRPr="00046103">
        <w:rPr>
          <w:color w:val="000000"/>
          <w:lang w:eastAsia="zh-CN"/>
        </w:rPr>
        <w:t>引用文献须加标注。</w:t>
      </w:r>
    </w:p>
    <w:p w:rsidR="00A36377" w:rsidRPr="00CF546D" w:rsidRDefault="00A36377" w:rsidP="00A36377">
      <w:pPr>
        <w:snapToGrid w:val="0"/>
        <w:spacing w:line="360" w:lineRule="auto"/>
        <w:rPr>
          <w:b/>
          <w:color w:val="000000"/>
          <w:lang w:eastAsia="zh-CN"/>
        </w:rPr>
      </w:pPr>
      <w:r w:rsidRPr="00CF546D">
        <w:rPr>
          <w:rFonts w:hint="eastAsia"/>
          <w:b/>
          <w:color w:val="000000"/>
          <w:lang w:eastAsia="zh-CN"/>
        </w:rPr>
        <w:t>3.3</w:t>
      </w:r>
      <w:r w:rsidRPr="00CF546D">
        <w:rPr>
          <w:rFonts w:hint="eastAsia"/>
          <w:b/>
          <w:color w:val="000000"/>
          <w:lang w:eastAsia="zh-CN"/>
        </w:rPr>
        <w:t>、其他要求、信息</w:t>
      </w:r>
    </w:p>
    <w:p w:rsidR="00A36377" w:rsidRPr="0080782D" w:rsidRDefault="00A36377" w:rsidP="00A36377">
      <w:pPr>
        <w:snapToGrid w:val="0"/>
        <w:spacing w:line="360" w:lineRule="auto"/>
        <w:ind w:firstLine="420"/>
        <w:rPr>
          <w:b/>
          <w:color w:val="000000"/>
          <w:lang w:eastAsia="zh-CN"/>
        </w:rPr>
      </w:pPr>
      <w:r w:rsidRPr="0080782D">
        <w:rPr>
          <w:color w:val="000000"/>
          <w:lang w:eastAsia="zh-CN"/>
        </w:rPr>
        <w:t>摘要和计划书应以小四号仿宋字体、</w:t>
      </w:r>
      <w:r w:rsidRPr="0080782D">
        <w:rPr>
          <w:rFonts w:hint="eastAsia"/>
          <w:color w:val="000000"/>
          <w:lang w:eastAsia="zh-CN"/>
        </w:rPr>
        <w:t>1.5</w:t>
      </w:r>
      <w:r w:rsidRPr="0080782D">
        <w:rPr>
          <w:color w:val="000000"/>
          <w:lang w:eastAsia="zh-CN"/>
        </w:rPr>
        <w:t>倍行距打印，计划书最多不超过</w:t>
      </w:r>
      <w:r w:rsidRPr="0080782D">
        <w:rPr>
          <w:color w:val="000000"/>
          <w:lang w:eastAsia="zh-CN"/>
        </w:rPr>
        <w:t>5</w:t>
      </w:r>
      <w:r w:rsidRPr="0080782D">
        <w:rPr>
          <w:color w:val="000000"/>
          <w:lang w:eastAsia="zh-CN"/>
        </w:rPr>
        <w:t>页（不包括目录和参考文献）。</w:t>
      </w:r>
      <w:r w:rsidRPr="0080782D">
        <w:rPr>
          <w:b/>
          <w:color w:val="000000"/>
          <w:lang w:eastAsia="zh-CN"/>
        </w:rPr>
        <w:t>计划书最好存为</w:t>
      </w:r>
      <w:r w:rsidRPr="0080782D">
        <w:rPr>
          <w:b/>
          <w:color w:val="000000"/>
          <w:lang w:eastAsia="zh-CN"/>
        </w:rPr>
        <w:t>pdf</w:t>
      </w:r>
      <w:r w:rsidRPr="0080782D">
        <w:rPr>
          <w:b/>
          <w:color w:val="000000"/>
          <w:lang w:eastAsia="zh-CN"/>
        </w:rPr>
        <w:t>文件格式</w:t>
      </w:r>
      <w:r w:rsidRPr="0080782D">
        <w:rPr>
          <w:rFonts w:hint="eastAsia"/>
          <w:b/>
          <w:color w:val="000000"/>
          <w:lang w:eastAsia="zh-CN"/>
        </w:rPr>
        <w:t>，</w:t>
      </w:r>
      <w:r w:rsidRPr="0080782D">
        <w:rPr>
          <w:b/>
          <w:color w:val="000000"/>
          <w:lang w:eastAsia="zh-CN"/>
        </w:rPr>
        <w:t xml:space="preserve"> </w:t>
      </w:r>
      <w:r w:rsidRPr="0080782D">
        <w:rPr>
          <w:b/>
          <w:color w:val="000000"/>
          <w:lang w:eastAsia="zh-CN"/>
        </w:rPr>
        <w:t>大小应控制在</w:t>
      </w:r>
      <w:r w:rsidRPr="0080782D">
        <w:rPr>
          <w:b/>
          <w:color w:val="000000"/>
          <w:lang w:eastAsia="zh-CN"/>
        </w:rPr>
        <w:t>1MB</w:t>
      </w:r>
      <w:r w:rsidRPr="0080782D">
        <w:rPr>
          <w:b/>
          <w:color w:val="000000"/>
          <w:lang w:eastAsia="zh-CN"/>
        </w:rPr>
        <w:t>以内。</w:t>
      </w:r>
      <w:r w:rsidRPr="0080782D">
        <w:rPr>
          <w:rFonts w:hint="eastAsia"/>
          <w:b/>
          <w:color w:val="000000"/>
          <w:lang w:eastAsia="zh-CN"/>
        </w:rPr>
        <w:t>计划书不得含有参赛院校及团队的信息。</w:t>
      </w:r>
    </w:p>
    <w:p w:rsidR="00A36377" w:rsidRDefault="00A36377" w:rsidP="00A36377">
      <w:pPr>
        <w:snapToGrid w:val="0"/>
        <w:spacing w:line="360" w:lineRule="auto"/>
        <w:ind w:firstLine="420"/>
        <w:rPr>
          <w:color w:val="000000"/>
          <w:lang w:eastAsia="zh-CN"/>
        </w:rPr>
      </w:pPr>
      <w:r w:rsidRPr="0080782D">
        <w:rPr>
          <w:color w:val="000000"/>
          <w:lang w:eastAsia="zh-CN"/>
        </w:rPr>
        <w:t>组委会将对收到的计划书统一随机编号。此号亦是入围团队最终报告书的编号。入围团队需牢记</w:t>
      </w:r>
      <w:r w:rsidRPr="0080782D">
        <w:rPr>
          <w:rFonts w:hint="eastAsia"/>
          <w:color w:val="000000"/>
          <w:lang w:eastAsia="zh-CN"/>
        </w:rPr>
        <w:t>并在报告书上使用</w:t>
      </w:r>
      <w:r w:rsidRPr="0080782D">
        <w:rPr>
          <w:color w:val="000000"/>
          <w:lang w:eastAsia="zh-CN"/>
        </w:rPr>
        <w:t>此编号。</w:t>
      </w:r>
    </w:p>
    <w:p w:rsidR="00A36377" w:rsidRPr="0080782D" w:rsidRDefault="00A36377" w:rsidP="00A36377">
      <w:pPr>
        <w:snapToGrid w:val="0"/>
        <w:spacing w:line="360" w:lineRule="auto"/>
        <w:rPr>
          <w:b/>
          <w:color w:val="000000"/>
          <w:lang w:eastAsia="zh-CN"/>
        </w:rPr>
      </w:pPr>
      <w:r w:rsidRPr="00F60113">
        <w:rPr>
          <w:rFonts w:hint="eastAsia"/>
          <w:b/>
          <w:color w:val="000000"/>
          <w:lang w:eastAsia="zh-CN"/>
        </w:rPr>
        <w:t>4</w:t>
      </w:r>
      <w:r w:rsidRPr="00F60113">
        <w:rPr>
          <w:rFonts w:hint="eastAsia"/>
          <w:b/>
          <w:color w:val="000000"/>
          <w:lang w:eastAsia="zh-CN"/>
        </w:rPr>
        <w:t>、</w:t>
      </w:r>
      <w:r>
        <w:rPr>
          <w:rFonts w:hint="eastAsia"/>
          <w:b/>
          <w:color w:val="000000"/>
          <w:lang w:eastAsia="zh-CN"/>
        </w:rPr>
        <w:t>课题研究计划书</w:t>
      </w:r>
      <w:r w:rsidRPr="00F60113">
        <w:rPr>
          <w:rFonts w:hint="eastAsia"/>
          <w:b/>
          <w:color w:val="000000"/>
          <w:lang w:eastAsia="zh-CN"/>
        </w:rPr>
        <w:t>初评</w:t>
      </w:r>
      <w:r>
        <w:rPr>
          <w:rFonts w:hint="eastAsia"/>
          <w:b/>
          <w:color w:val="000000"/>
          <w:lang w:eastAsia="zh-CN"/>
        </w:rPr>
        <w:t xml:space="preserve"> -----</w:t>
      </w:r>
      <w:r w:rsidRPr="0080782D">
        <w:rPr>
          <w:b/>
          <w:color w:val="000000"/>
          <w:lang w:eastAsia="zh-CN"/>
        </w:rPr>
        <w:t>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4</w:t>
      </w:r>
      <w:r w:rsidRPr="0080782D">
        <w:rPr>
          <w:rFonts w:hint="eastAsia"/>
          <w:b/>
          <w:color w:val="000000"/>
          <w:lang w:eastAsia="zh-CN"/>
        </w:rPr>
        <w:t>月</w:t>
      </w:r>
      <w:r w:rsidRPr="0080782D">
        <w:rPr>
          <w:rFonts w:hint="eastAsia"/>
          <w:b/>
          <w:color w:val="000000"/>
          <w:lang w:eastAsia="zh-CN"/>
        </w:rPr>
        <w:t>2</w:t>
      </w:r>
      <w:r>
        <w:rPr>
          <w:rFonts w:hint="eastAsia"/>
          <w:b/>
          <w:color w:val="000000"/>
          <w:lang w:eastAsia="zh-CN"/>
        </w:rPr>
        <w:t>5</w:t>
      </w:r>
      <w:r w:rsidRPr="0080782D">
        <w:rPr>
          <w:rFonts w:hint="eastAsia"/>
          <w:b/>
          <w:color w:val="000000"/>
          <w:lang w:eastAsia="zh-CN"/>
        </w:rPr>
        <w:t>日前</w:t>
      </w:r>
      <w:r>
        <w:rPr>
          <w:rFonts w:hint="eastAsia"/>
          <w:b/>
          <w:color w:val="000000"/>
          <w:lang w:eastAsia="zh-CN"/>
        </w:rPr>
        <w:t>（主题</w:t>
      </w:r>
      <w:r>
        <w:rPr>
          <w:rFonts w:hint="eastAsia"/>
          <w:b/>
          <w:color w:val="000000"/>
          <w:lang w:eastAsia="zh-CN"/>
        </w:rPr>
        <w:t>A</w:t>
      </w:r>
      <w:r>
        <w:rPr>
          <w:rFonts w:hint="eastAsia"/>
          <w:b/>
          <w:color w:val="000000"/>
          <w:lang w:eastAsia="zh-CN"/>
        </w:rPr>
        <w:t>）</w:t>
      </w:r>
    </w:p>
    <w:p w:rsidR="00A36377" w:rsidRPr="0000344F" w:rsidRDefault="00A36377" w:rsidP="00A36377">
      <w:pPr>
        <w:snapToGrid w:val="0"/>
        <w:spacing w:line="360" w:lineRule="auto"/>
        <w:ind w:firstLineChars="200" w:firstLine="480"/>
        <w:rPr>
          <w:color w:val="000000"/>
          <w:lang w:eastAsia="zh-CN"/>
        </w:rPr>
      </w:pPr>
      <w:r w:rsidRPr="0080782D">
        <w:rPr>
          <w:color w:val="000000"/>
          <w:lang w:eastAsia="zh-CN"/>
        </w:rPr>
        <w:t>大赛组委会将邀请国内食品专家与</w:t>
      </w:r>
      <w:r w:rsidRPr="0080782D">
        <w:rPr>
          <w:rFonts w:hint="eastAsia"/>
          <w:color w:val="000000"/>
          <w:lang w:eastAsia="zh-CN"/>
        </w:rPr>
        <w:t>康师傅中央研究所共同</w:t>
      </w:r>
      <w:r w:rsidRPr="0080782D">
        <w:rPr>
          <w:color w:val="000000"/>
          <w:lang w:eastAsia="zh-CN"/>
        </w:rPr>
        <w:t>组成</w:t>
      </w:r>
      <w:r w:rsidRPr="0080782D">
        <w:rPr>
          <w:color w:val="000000"/>
          <w:lang w:eastAsia="zh-CN"/>
        </w:rPr>
        <w:t>10</w:t>
      </w:r>
      <w:r w:rsidRPr="0080782D">
        <w:rPr>
          <w:color w:val="000000"/>
          <w:lang w:eastAsia="zh-CN"/>
        </w:rPr>
        <w:t>人</w:t>
      </w:r>
      <w:r w:rsidRPr="0080782D">
        <w:rPr>
          <w:rFonts w:hint="eastAsia"/>
          <w:color w:val="000000"/>
          <w:lang w:eastAsia="zh-CN"/>
        </w:rPr>
        <w:t>以上</w:t>
      </w:r>
      <w:r w:rsidRPr="0080782D">
        <w:rPr>
          <w:color w:val="000000"/>
          <w:lang w:eastAsia="zh-CN"/>
        </w:rPr>
        <w:t>专家组，对各校报送的计划书进行</w:t>
      </w:r>
      <w:r w:rsidRPr="0080782D">
        <w:rPr>
          <w:rFonts w:hint="eastAsia"/>
          <w:color w:val="000000"/>
          <w:lang w:eastAsia="zh-CN"/>
        </w:rPr>
        <w:t>严格</w:t>
      </w:r>
      <w:r w:rsidRPr="0080782D">
        <w:rPr>
          <w:color w:val="000000"/>
          <w:lang w:eastAsia="zh-CN"/>
        </w:rPr>
        <w:t>评审。根据标准对每份计划书评分，以评分高低筛选出</w:t>
      </w:r>
      <w:r w:rsidRPr="0080782D">
        <w:rPr>
          <w:rFonts w:hint="eastAsia"/>
          <w:color w:val="000000"/>
          <w:lang w:eastAsia="zh-CN"/>
        </w:rPr>
        <w:t>40</w:t>
      </w:r>
      <w:r w:rsidRPr="0080782D">
        <w:rPr>
          <w:color w:val="000000"/>
          <w:lang w:eastAsia="zh-CN"/>
        </w:rPr>
        <w:t>份入围计划书。</w:t>
      </w:r>
    </w:p>
    <w:p w:rsidR="00A36377" w:rsidRPr="0080782D" w:rsidRDefault="00A36377" w:rsidP="00A36377">
      <w:pPr>
        <w:snapToGrid w:val="0"/>
        <w:spacing w:line="360" w:lineRule="auto"/>
        <w:rPr>
          <w:color w:val="000000"/>
          <w:lang w:eastAsia="zh-CN"/>
        </w:rPr>
      </w:pPr>
      <w:r>
        <w:rPr>
          <w:rFonts w:hint="eastAsia"/>
          <w:b/>
          <w:color w:val="000000"/>
          <w:lang w:eastAsia="zh-CN"/>
        </w:rPr>
        <w:t>5</w:t>
      </w:r>
      <w:r w:rsidRPr="0080782D">
        <w:rPr>
          <w:b/>
          <w:color w:val="000000"/>
          <w:lang w:eastAsia="zh-CN"/>
        </w:rPr>
        <w:t>、</w:t>
      </w:r>
      <w:r w:rsidRPr="0080782D">
        <w:rPr>
          <w:rFonts w:hint="eastAsia"/>
          <w:b/>
          <w:color w:val="000000"/>
          <w:lang w:eastAsia="zh-CN"/>
        </w:rPr>
        <w:t>课题研究及报告</w:t>
      </w:r>
      <w:r>
        <w:rPr>
          <w:rFonts w:hint="eastAsia"/>
          <w:b/>
          <w:color w:val="000000"/>
          <w:lang w:eastAsia="zh-CN"/>
        </w:rPr>
        <w:t>撰写</w:t>
      </w:r>
      <w:r w:rsidRPr="0080782D">
        <w:rPr>
          <w:b/>
          <w:color w:val="000000"/>
          <w:lang w:eastAsia="zh-CN"/>
        </w:rPr>
        <w:t xml:space="preserve"> ----- 20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4</w:t>
      </w:r>
      <w:r w:rsidRPr="0080782D">
        <w:rPr>
          <w:b/>
          <w:color w:val="000000"/>
          <w:lang w:eastAsia="zh-CN"/>
        </w:rPr>
        <w:t>月</w:t>
      </w:r>
      <w:r w:rsidRPr="0080782D">
        <w:rPr>
          <w:rFonts w:hint="eastAsia"/>
          <w:b/>
          <w:color w:val="000000"/>
          <w:lang w:eastAsia="zh-CN"/>
        </w:rPr>
        <w:t>30</w:t>
      </w:r>
      <w:r w:rsidRPr="0080782D">
        <w:rPr>
          <w:b/>
          <w:color w:val="000000"/>
          <w:lang w:eastAsia="zh-CN"/>
        </w:rPr>
        <w:t>日</w:t>
      </w:r>
      <w:r w:rsidRPr="0080782D">
        <w:rPr>
          <w:b/>
          <w:color w:val="000000"/>
          <w:lang w:eastAsia="zh-CN"/>
        </w:rPr>
        <w:t>-</w:t>
      </w:r>
      <w:r w:rsidRPr="0080782D">
        <w:rPr>
          <w:rFonts w:hint="eastAsia"/>
          <w:b/>
          <w:color w:val="000000"/>
          <w:lang w:eastAsia="zh-CN"/>
        </w:rPr>
        <w:t>8</w:t>
      </w:r>
      <w:r w:rsidRPr="0080782D">
        <w:rPr>
          <w:b/>
          <w:color w:val="000000"/>
          <w:lang w:eastAsia="zh-CN"/>
        </w:rPr>
        <w:t>月</w:t>
      </w:r>
      <w:r w:rsidRPr="0080782D">
        <w:rPr>
          <w:rFonts w:hint="eastAsia"/>
          <w:b/>
          <w:color w:val="000000"/>
          <w:lang w:eastAsia="zh-CN"/>
        </w:rPr>
        <w:t>20</w:t>
      </w:r>
      <w:r w:rsidRPr="0080782D">
        <w:rPr>
          <w:b/>
          <w:color w:val="000000"/>
          <w:lang w:eastAsia="zh-CN"/>
        </w:rPr>
        <w:t>日</w:t>
      </w:r>
      <w:r>
        <w:rPr>
          <w:rFonts w:hint="eastAsia"/>
          <w:b/>
          <w:color w:val="000000"/>
          <w:lang w:eastAsia="zh-CN"/>
        </w:rPr>
        <w:t>（</w:t>
      </w:r>
      <w:r w:rsidRPr="00DE4213">
        <w:rPr>
          <w:rFonts w:hint="eastAsia"/>
          <w:b/>
          <w:color w:val="000000"/>
          <w:lang w:eastAsia="zh-CN"/>
        </w:rPr>
        <w:t>主题</w:t>
      </w:r>
      <w:r w:rsidRPr="00DE4213">
        <w:rPr>
          <w:rFonts w:hint="eastAsia"/>
          <w:b/>
          <w:color w:val="000000"/>
          <w:lang w:eastAsia="zh-CN"/>
        </w:rPr>
        <w:t>A</w:t>
      </w:r>
      <w:r>
        <w:rPr>
          <w:rFonts w:hint="eastAsia"/>
          <w:b/>
          <w:color w:val="000000"/>
          <w:lang w:eastAsia="zh-CN"/>
        </w:rPr>
        <w:t>）</w:t>
      </w:r>
    </w:p>
    <w:p w:rsidR="00A36377" w:rsidRPr="0080782D" w:rsidRDefault="00A36377" w:rsidP="00A36377">
      <w:pPr>
        <w:snapToGrid w:val="0"/>
        <w:spacing w:line="360" w:lineRule="auto"/>
        <w:ind w:firstLine="420"/>
        <w:rPr>
          <w:rFonts w:eastAsia="PMingLiU"/>
          <w:color w:val="000000"/>
          <w:lang w:eastAsia="zh-CN"/>
        </w:rPr>
      </w:pPr>
      <w:r w:rsidRPr="0080782D">
        <w:rPr>
          <w:color w:val="000000"/>
          <w:lang w:eastAsia="zh-CN"/>
        </w:rPr>
        <w:t>1</w:t>
      </w:r>
      <w:r w:rsidRPr="0080782D">
        <w:rPr>
          <w:color w:val="000000"/>
          <w:lang w:eastAsia="zh-CN"/>
        </w:rPr>
        <w:t>）凡有计划书入围的参赛学校都将代表参赛团队与大赛组委会签订合同以确保</w:t>
      </w:r>
      <w:r w:rsidRPr="0080782D">
        <w:rPr>
          <w:rFonts w:hint="eastAsia"/>
          <w:color w:val="000000"/>
          <w:lang w:eastAsia="zh-CN"/>
        </w:rPr>
        <w:t>研究报告</w:t>
      </w:r>
      <w:r w:rsidRPr="0080782D">
        <w:rPr>
          <w:color w:val="000000"/>
          <w:lang w:eastAsia="zh-CN"/>
        </w:rPr>
        <w:t>的完成。每个入围</w:t>
      </w:r>
      <w:r w:rsidRPr="0080782D">
        <w:rPr>
          <w:rFonts w:hint="eastAsia"/>
          <w:color w:val="000000"/>
          <w:lang w:eastAsia="zh-CN"/>
        </w:rPr>
        <w:t>计划</w:t>
      </w:r>
      <w:r w:rsidRPr="0080782D">
        <w:rPr>
          <w:color w:val="000000"/>
          <w:lang w:eastAsia="zh-CN"/>
        </w:rPr>
        <w:t>可获得预付人民币</w:t>
      </w:r>
      <w:r w:rsidRPr="0080782D">
        <w:rPr>
          <w:b/>
          <w:color w:val="000000"/>
          <w:lang w:eastAsia="zh-CN"/>
        </w:rPr>
        <w:t>1</w:t>
      </w:r>
      <w:r w:rsidRPr="0080782D">
        <w:rPr>
          <w:rFonts w:hint="eastAsia"/>
          <w:b/>
          <w:color w:val="000000"/>
          <w:lang w:eastAsia="zh-CN"/>
        </w:rPr>
        <w:t>2</w:t>
      </w:r>
      <w:r w:rsidRPr="0080782D">
        <w:rPr>
          <w:b/>
          <w:color w:val="000000"/>
          <w:lang w:eastAsia="zh-CN"/>
        </w:rPr>
        <w:t>00</w:t>
      </w:r>
      <w:r w:rsidRPr="0080782D">
        <w:rPr>
          <w:b/>
          <w:color w:val="000000"/>
          <w:lang w:eastAsia="zh-CN"/>
        </w:rPr>
        <w:t>元</w:t>
      </w:r>
      <w:r w:rsidRPr="0080782D">
        <w:rPr>
          <w:color w:val="000000"/>
          <w:lang w:eastAsia="zh-CN"/>
        </w:rPr>
        <w:t>实验经费进行</w:t>
      </w:r>
      <w:r w:rsidRPr="0080782D">
        <w:rPr>
          <w:rFonts w:hint="eastAsia"/>
          <w:color w:val="000000"/>
          <w:lang w:eastAsia="zh-CN"/>
        </w:rPr>
        <w:t>课题研究</w:t>
      </w:r>
      <w:r w:rsidRPr="0080782D">
        <w:rPr>
          <w:color w:val="000000"/>
          <w:lang w:eastAsia="zh-CN"/>
        </w:rPr>
        <w:t>。该实验经费的用途为</w:t>
      </w:r>
      <w:r w:rsidRPr="0080782D">
        <w:rPr>
          <w:rFonts w:hint="eastAsia"/>
          <w:color w:val="000000"/>
          <w:lang w:eastAsia="zh-CN"/>
        </w:rPr>
        <w:t>购买</w:t>
      </w:r>
      <w:r w:rsidRPr="0080782D">
        <w:rPr>
          <w:color w:val="000000"/>
          <w:lang w:eastAsia="zh-CN"/>
        </w:rPr>
        <w:t>实验原料</w:t>
      </w:r>
      <w:r w:rsidRPr="0080782D">
        <w:rPr>
          <w:rFonts w:hint="eastAsia"/>
          <w:color w:val="000000"/>
          <w:lang w:eastAsia="zh-CN"/>
        </w:rPr>
        <w:t>、参考资料</w:t>
      </w:r>
      <w:r w:rsidRPr="0080782D">
        <w:rPr>
          <w:color w:val="000000"/>
          <w:lang w:eastAsia="zh-CN"/>
        </w:rPr>
        <w:t>以及实验器材使用费用等。</w:t>
      </w:r>
    </w:p>
    <w:p w:rsidR="00A36377" w:rsidRPr="0080782D" w:rsidRDefault="00A36377" w:rsidP="00A36377">
      <w:pPr>
        <w:snapToGrid w:val="0"/>
        <w:spacing w:line="360" w:lineRule="auto"/>
        <w:ind w:firstLine="420"/>
        <w:rPr>
          <w:color w:val="000000"/>
          <w:lang w:eastAsia="zh-CN"/>
        </w:rPr>
      </w:pPr>
      <w:r w:rsidRPr="0080782D">
        <w:rPr>
          <w:color w:val="000000"/>
          <w:lang w:eastAsia="zh-CN"/>
        </w:rPr>
        <w:t>2</w:t>
      </w:r>
      <w:r w:rsidRPr="0080782D">
        <w:rPr>
          <w:color w:val="000000"/>
          <w:lang w:eastAsia="zh-CN"/>
        </w:rPr>
        <w:t>）入围团队应根据计划书中所描述的</w:t>
      </w:r>
      <w:r w:rsidRPr="0080782D">
        <w:rPr>
          <w:rFonts w:hint="eastAsia"/>
          <w:color w:val="000000"/>
          <w:lang w:eastAsia="zh-CN"/>
        </w:rPr>
        <w:t>课题创意进行相关研究以及报告的写作</w:t>
      </w:r>
      <w:r w:rsidRPr="0080782D">
        <w:rPr>
          <w:color w:val="000000"/>
          <w:lang w:eastAsia="zh-CN"/>
        </w:rPr>
        <w:t>。</w:t>
      </w:r>
    </w:p>
    <w:p w:rsidR="00A36377" w:rsidRDefault="00A36377" w:rsidP="00A36377">
      <w:pPr>
        <w:snapToGrid w:val="0"/>
        <w:spacing w:line="360" w:lineRule="auto"/>
        <w:ind w:firstLine="420"/>
        <w:rPr>
          <w:color w:val="000000"/>
          <w:lang w:eastAsia="zh-CN"/>
        </w:rPr>
      </w:pPr>
      <w:r w:rsidRPr="0080782D">
        <w:rPr>
          <w:color w:val="000000"/>
          <w:lang w:eastAsia="zh-CN"/>
        </w:rPr>
        <w:t>3</w:t>
      </w:r>
      <w:r w:rsidRPr="0080782D">
        <w:rPr>
          <w:color w:val="000000"/>
          <w:lang w:eastAsia="zh-CN"/>
        </w:rPr>
        <w:t>）鼓励入围团队寻求</w:t>
      </w:r>
      <w:r w:rsidRPr="0080782D">
        <w:rPr>
          <w:rFonts w:hint="eastAsia"/>
          <w:color w:val="000000"/>
          <w:lang w:eastAsia="zh-CN"/>
        </w:rPr>
        <w:t>专业教师</w:t>
      </w:r>
      <w:r w:rsidRPr="0080782D">
        <w:rPr>
          <w:color w:val="000000"/>
          <w:lang w:eastAsia="zh-CN"/>
        </w:rPr>
        <w:t>的技术指导，但不能改变计划书中的原创</w:t>
      </w:r>
      <w:r w:rsidRPr="0080782D">
        <w:rPr>
          <w:rFonts w:hint="eastAsia"/>
          <w:color w:val="000000"/>
          <w:lang w:eastAsia="zh-CN"/>
        </w:rPr>
        <w:t>课题研究方向</w:t>
      </w:r>
      <w:r w:rsidRPr="0080782D">
        <w:rPr>
          <w:color w:val="000000"/>
          <w:lang w:eastAsia="zh-CN"/>
        </w:rPr>
        <w:t>。</w:t>
      </w:r>
    </w:p>
    <w:p w:rsidR="00A36377" w:rsidRDefault="00A36377" w:rsidP="00A36377">
      <w:pPr>
        <w:snapToGrid w:val="0"/>
        <w:spacing w:line="360" w:lineRule="auto"/>
        <w:rPr>
          <w:b/>
          <w:color w:val="000000"/>
          <w:lang w:eastAsia="zh-CN"/>
        </w:rPr>
      </w:pPr>
      <w:r w:rsidRPr="00FB63C5">
        <w:rPr>
          <w:rFonts w:hint="eastAsia"/>
          <w:b/>
          <w:color w:val="000000"/>
          <w:lang w:eastAsia="zh-CN"/>
        </w:rPr>
        <w:t xml:space="preserve">6. </w:t>
      </w:r>
      <w:r w:rsidRPr="00FB63C5">
        <w:rPr>
          <w:rFonts w:hint="eastAsia"/>
          <w:b/>
          <w:color w:val="000000"/>
          <w:lang w:eastAsia="zh-CN"/>
        </w:rPr>
        <w:t>主题</w:t>
      </w:r>
      <w:r w:rsidRPr="00FB63C5">
        <w:rPr>
          <w:rFonts w:hint="eastAsia"/>
          <w:b/>
          <w:color w:val="000000"/>
          <w:lang w:eastAsia="zh-CN"/>
        </w:rPr>
        <w:t>B</w:t>
      </w:r>
      <w:r w:rsidRPr="00FB63C5">
        <w:rPr>
          <w:rFonts w:hint="eastAsia"/>
          <w:b/>
          <w:color w:val="000000"/>
          <w:lang w:eastAsia="zh-CN"/>
        </w:rPr>
        <w:t>设计作品专家评审</w:t>
      </w:r>
      <w:r>
        <w:rPr>
          <w:rFonts w:hint="eastAsia"/>
          <w:color w:val="000000"/>
          <w:lang w:eastAsia="zh-CN"/>
        </w:rPr>
        <w:t>----</w:t>
      </w:r>
      <w:r w:rsidRPr="0080782D">
        <w:rPr>
          <w:rFonts w:hint="eastAsia"/>
          <w:b/>
          <w:color w:val="000000"/>
          <w:lang w:eastAsia="zh-CN"/>
        </w:rPr>
        <w:t>2014</w:t>
      </w:r>
      <w:r w:rsidRPr="0080782D">
        <w:rPr>
          <w:rFonts w:hint="eastAsia"/>
          <w:b/>
          <w:color w:val="000000"/>
          <w:lang w:eastAsia="zh-CN"/>
        </w:rPr>
        <w:t>年</w:t>
      </w:r>
      <w:r w:rsidRPr="0080782D">
        <w:rPr>
          <w:rFonts w:hint="eastAsia"/>
          <w:b/>
          <w:color w:val="000000"/>
          <w:lang w:eastAsia="zh-CN"/>
        </w:rPr>
        <w:t>8</w:t>
      </w:r>
      <w:r w:rsidRPr="0080782D">
        <w:rPr>
          <w:rFonts w:hint="eastAsia"/>
          <w:b/>
          <w:color w:val="000000"/>
          <w:lang w:eastAsia="zh-CN"/>
        </w:rPr>
        <w:t>月</w:t>
      </w:r>
      <w:r w:rsidRPr="0080782D">
        <w:rPr>
          <w:rFonts w:hint="eastAsia"/>
          <w:b/>
          <w:color w:val="000000"/>
          <w:lang w:eastAsia="zh-CN"/>
        </w:rPr>
        <w:t>2</w:t>
      </w:r>
      <w:r>
        <w:rPr>
          <w:rFonts w:hint="eastAsia"/>
          <w:b/>
          <w:color w:val="000000"/>
          <w:lang w:eastAsia="zh-CN"/>
        </w:rPr>
        <w:t>0</w:t>
      </w:r>
      <w:r w:rsidRPr="0080782D">
        <w:rPr>
          <w:rFonts w:hint="eastAsia"/>
          <w:b/>
          <w:color w:val="000000"/>
          <w:lang w:eastAsia="zh-CN"/>
        </w:rPr>
        <w:t>日</w:t>
      </w:r>
      <w:r>
        <w:rPr>
          <w:rFonts w:hint="eastAsia"/>
          <w:b/>
          <w:color w:val="000000"/>
          <w:lang w:eastAsia="zh-CN"/>
        </w:rPr>
        <w:t>前</w:t>
      </w:r>
    </w:p>
    <w:p w:rsidR="00A36377" w:rsidRDefault="00A36377" w:rsidP="00A36377">
      <w:pPr>
        <w:snapToGrid w:val="0"/>
        <w:spacing w:line="360" w:lineRule="auto"/>
        <w:ind w:firstLineChars="200" w:firstLine="480"/>
        <w:rPr>
          <w:color w:val="000000"/>
          <w:lang w:eastAsia="zh-CN"/>
        </w:rPr>
      </w:pPr>
      <w:r w:rsidRPr="00FB63C5">
        <w:rPr>
          <w:rFonts w:hint="eastAsia"/>
          <w:color w:val="000000"/>
          <w:lang w:eastAsia="zh-CN"/>
        </w:rPr>
        <w:t>康师傅研发中心</w:t>
      </w:r>
      <w:r>
        <w:rPr>
          <w:rFonts w:hint="eastAsia"/>
          <w:color w:val="000000"/>
          <w:lang w:eastAsia="zh-CN"/>
        </w:rPr>
        <w:t>工艺实验室负责将主题</w:t>
      </w:r>
      <w:r>
        <w:rPr>
          <w:rFonts w:hint="eastAsia"/>
          <w:color w:val="000000"/>
          <w:lang w:eastAsia="zh-CN"/>
        </w:rPr>
        <w:t>B</w:t>
      </w:r>
      <w:r>
        <w:rPr>
          <w:rFonts w:hint="eastAsia"/>
          <w:color w:val="000000"/>
          <w:lang w:eastAsia="zh-CN"/>
        </w:rPr>
        <w:t>设计作品转化为实物</w:t>
      </w:r>
      <w:r w:rsidRPr="00FB63C5">
        <w:rPr>
          <w:rFonts w:hint="eastAsia"/>
          <w:color w:val="000000"/>
          <w:lang w:eastAsia="zh-CN"/>
        </w:rPr>
        <w:t>，并组织相关专家进行产品终评</w:t>
      </w:r>
      <w:r>
        <w:rPr>
          <w:rFonts w:hint="eastAsia"/>
          <w:color w:val="000000"/>
          <w:lang w:eastAsia="zh-CN"/>
        </w:rPr>
        <w:t>，并开展网络投票。</w:t>
      </w:r>
    </w:p>
    <w:p w:rsidR="00A36377" w:rsidRDefault="00A36377" w:rsidP="00A36377">
      <w:pPr>
        <w:snapToGrid w:val="0"/>
        <w:spacing w:line="360" w:lineRule="auto"/>
        <w:rPr>
          <w:b/>
          <w:color w:val="000000"/>
          <w:lang w:eastAsia="zh-CN"/>
        </w:rPr>
      </w:pPr>
      <w:r>
        <w:rPr>
          <w:rFonts w:hint="eastAsia"/>
          <w:color w:val="000000"/>
          <w:lang w:eastAsia="zh-CN"/>
        </w:rPr>
        <w:t>7</w:t>
      </w:r>
      <w:r w:rsidRPr="0080782D">
        <w:rPr>
          <w:b/>
          <w:color w:val="000000"/>
          <w:lang w:eastAsia="zh-CN"/>
        </w:rPr>
        <w:t>．最终</w:t>
      </w:r>
      <w:r w:rsidRPr="0080782D">
        <w:rPr>
          <w:rFonts w:hint="eastAsia"/>
          <w:b/>
          <w:color w:val="000000"/>
          <w:lang w:eastAsia="zh-CN"/>
        </w:rPr>
        <w:t>报告</w:t>
      </w:r>
      <w:r w:rsidRPr="0080782D">
        <w:rPr>
          <w:b/>
          <w:color w:val="000000"/>
          <w:lang w:eastAsia="zh-CN"/>
        </w:rPr>
        <w:t>的递交</w:t>
      </w:r>
      <w:r w:rsidRPr="0080782D">
        <w:rPr>
          <w:b/>
          <w:color w:val="000000"/>
          <w:lang w:eastAsia="zh-CN"/>
        </w:rPr>
        <w:t>----</w:t>
      </w:r>
      <w:r w:rsidRPr="0080782D">
        <w:rPr>
          <w:rFonts w:hint="eastAsia"/>
          <w:b/>
          <w:color w:val="000000"/>
          <w:lang w:eastAsia="zh-CN"/>
        </w:rPr>
        <w:t>2014</w:t>
      </w:r>
      <w:r w:rsidRPr="0080782D">
        <w:rPr>
          <w:rFonts w:hint="eastAsia"/>
          <w:b/>
          <w:color w:val="000000"/>
          <w:lang w:eastAsia="zh-CN"/>
        </w:rPr>
        <w:t>年</w:t>
      </w:r>
      <w:r w:rsidRPr="0080782D">
        <w:rPr>
          <w:rFonts w:hint="eastAsia"/>
          <w:b/>
          <w:color w:val="000000"/>
          <w:lang w:eastAsia="zh-CN"/>
        </w:rPr>
        <w:t>8</w:t>
      </w:r>
      <w:r w:rsidRPr="0080782D">
        <w:rPr>
          <w:rFonts w:hint="eastAsia"/>
          <w:b/>
          <w:color w:val="000000"/>
          <w:lang w:eastAsia="zh-CN"/>
        </w:rPr>
        <w:t>月</w:t>
      </w:r>
      <w:r w:rsidRPr="0080782D">
        <w:rPr>
          <w:rFonts w:hint="eastAsia"/>
          <w:b/>
          <w:color w:val="000000"/>
          <w:lang w:eastAsia="zh-CN"/>
        </w:rPr>
        <w:t>25</w:t>
      </w:r>
      <w:r w:rsidRPr="0080782D">
        <w:rPr>
          <w:rFonts w:hint="eastAsia"/>
          <w:b/>
          <w:color w:val="000000"/>
          <w:lang w:eastAsia="zh-CN"/>
        </w:rPr>
        <w:t>日</w:t>
      </w:r>
      <w:r>
        <w:rPr>
          <w:rFonts w:hint="eastAsia"/>
          <w:b/>
          <w:color w:val="000000"/>
          <w:lang w:eastAsia="zh-CN"/>
        </w:rPr>
        <w:t>（主题</w:t>
      </w:r>
      <w:r>
        <w:rPr>
          <w:rFonts w:hint="eastAsia"/>
          <w:b/>
          <w:color w:val="000000"/>
          <w:lang w:eastAsia="zh-CN"/>
        </w:rPr>
        <w:t>A</w:t>
      </w:r>
      <w:r>
        <w:rPr>
          <w:rFonts w:hint="eastAsia"/>
          <w:b/>
          <w:color w:val="000000"/>
          <w:lang w:eastAsia="zh-CN"/>
        </w:rPr>
        <w:t>）</w:t>
      </w:r>
    </w:p>
    <w:p w:rsidR="00A36377" w:rsidRDefault="00A36377" w:rsidP="00A36377">
      <w:pPr>
        <w:snapToGrid w:val="0"/>
        <w:spacing w:line="360" w:lineRule="auto"/>
        <w:ind w:firstLine="420"/>
        <w:rPr>
          <w:color w:val="000000"/>
          <w:u w:val="single"/>
          <w:lang w:eastAsia="zh-CN"/>
        </w:rPr>
      </w:pPr>
      <w:r w:rsidRPr="0080782D">
        <w:rPr>
          <w:color w:val="000000"/>
          <w:lang w:eastAsia="zh-CN"/>
        </w:rPr>
        <w:t>1</w:t>
      </w:r>
      <w:r w:rsidRPr="0080782D">
        <w:rPr>
          <w:color w:val="000000"/>
          <w:lang w:eastAsia="zh-CN"/>
        </w:rPr>
        <w:t>）</w:t>
      </w:r>
      <w:r w:rsidRPr="0080782D">
        <w:rPr>
          <w:color w:val="000000"/>
          <w:u w:val="single"/>
          <w:lang w:eastAsia="zh-CN"/>
        </w:rPr>
        <w:t>入围团队须于</w:t>
      </w:r>
      <w:r w:rsidRPr="0080782D">
        <w:rPr>
          <w:rFonts w:hint="eastAsia"/>
          <w:color w:val="000000"/>
          <w:u w:val="single"/>
          <w:lang w:eastAsia="zh-CN"/>
        </w:rPr>
        <w:t>8</w:t>
      </w:r>
      <w:r w:rsidRPr="0080782D">
        <w:rPr>
          <w:color w:val="000000"/>
          <w:u w:val="single"/>
          <w:lang w:eastAsia="zh-CN"/>
        </w:rPr>
        <w:t>月</w:t>
      </w:r>
      <w:r w:rsidRPr="0080782D">
        <w:rPr>
          <w:rFonts w:hint="eastAsia"/>
          <w:color w:val="000000"/>
          <w:u w:val="single"/>
          <w:lang w:eastAsia="zh-CN"/>
        </w:rPr>
        <w:t>25</w:t>
      </w:r>
      <w:r w:rsidRPr="0080782D">
        <w:rPr>
          <w:color w:val="000000"/>
          <w:u w:val="single"/>
          <w:lang w:eastAsia="zh-CN"/>
        </w:rPr>
        <w:t>日前，</w:t>
      </w:r>
      <w:r w:rsidRPr="0080782D">
        <w:rPr>
          <w:rFonts w:hint="eastAsia"/>
          <w:color w:val="000000"/>
          <w:u w:val="single"/>
          <w:lang w:eastAsia="zh-CN"/>
        </w:rPr>
        <w:t>提交</w:t>
      </w:r>
      <w:r w:rsidRPr="0080782D">
        <w:rPr>
          <w:rFonts w:hint="eastAsia"/>
          <w:color w:val="000000"/>
          <w:u w:val="single"/>
          <w:lang w:eastAsia="zh-CN"/>
        </w:rPr>
        <w:t>20</w:t>
      </w:r>
      <w:r w:rsidRPr="0080782D">
        <w:rPr>
          <w:color w:val="000000"/>
          <w:u w:val="single"/>
          <w:lang w:eastAsia="zh-CN"/>
        </w:rPr>
        <w:t>份</w:t>
      </w:r>
      <w:r w:rsidRPr="0080782D">
        <w:rPr>
          <w:rFonts w:hint="eastAsia"/>
          <w:color w:val="000000"/>
          <w:u w:val="single"/>
          <w:lang w:eastAsia="zh-CN"/>
        </w:rPr>
        <w:t>（供终审品评用）</w:t>
      </w:r>
      <w:r w:rsidRPr="0080782D">
        <w:rPr>
          <w:color w:val="000000"/>
          <w:u w:val="single"/>
          <w:lang w:eastAsia="zh-CN"/>
        </w:rPr>
        <w:t>计划书中描述的</w:t>
      </w:r>
      <w:r w:rsidRPr="0080782D">
        <w:rPr>
          <w:rFonts w:hint="eastAsia"/>
          <w:color w:val="000000"/>
          <w:u w:val="single"/>
          <w:lang w:eastAsia="zh-CN"/>
        </w:rPr>
        <w:t>研究报告</w:t>
      </w:r>
      <w:r>
        <w:rPr>
          <w:rFonts w:hint="eastAsia"/>
          <w:color w:val="000000"/>
          <w:u w:val="single"/>
          <w:lang w:eastAsia="zh-CN"/>
        </w:rPr>
        <w:t>或创意设计书</w:t>
      </w:r>
      <w:r w:rsidRPr="0080782D">
        <w:rPr>
          <w:rFonts w:hint="eastAsia"/>
          <w:color w:val="000000"/>
          <w:u w:val="single"/>
          <w:lang w:eastAsia="zh-CN"/>
        </w:rPr>
        <w:t>（包含</w:t>
      </w:r>
      <w:r w:rsidRPr="0080782D">
        <w:rPr>
          <w:color w:val="000000"/>
          <w:u w:val="single"/>
          <w:lang w:eastAsia="zh-CN"/>
        </w:rPr>
        <w:t>中英文摘要</w:t>
      </w:r>
      <w:r w:rsidRPr="0080782D">
        <w:rPr>
          <w:rFonts w:hint="eastAsia"/>
          <w:color w:val="000000"/>
          <w:u w:val="single"/>
          <w:lang w:eastAsia="zh-CN"/>
        </w:rPr>
        <w:t>）</w:t>
      </w:r>
      <w:r w:rsidRPr="0080782D">
        <w:rPr>
          <w:color w:val="000000"/>
          <w:u w:val="single"/>
          <w:lang w:eastAsia="zh-CN"/>
        </w:rPr>
        <w:t>，</w:t>
      </w:r>
      <w:r w:rsidRPr="0080782D">
        <w:rPr>
          <w:rFonts w:hint="eastAsia"/>
          <w:color w:val="000000"/>
          <w:u w:val="single"/>
          <w:lang w:eastAsia="zh-CN"/>
        </w:rPr>
        <w:t>具体内容包括：</w:t>
      </w:r>
    </w:p>
    <w:p w:rsidR="00A36377" w:rsidRPr="00CE3FF1" w:rsidRDefault="00A36377" w:rsidP="00A36377">
      <w:pPr>
        <w:snapToGrid w:val="0"/>
        <w:spacing w:line="360" w:lineRule="auto"/>
        <w:rPr>
          <w:b/>
          <w:color w:val="000000"/>
          <w:u w:val="single"/>
          <w:lang w:eastAsia="zh-CN"/>
        </w:rPr>
      </w:pPr>
      <w:r w:rsidRPr="00CE3FF1">
        <w:rPr>
          <w:rFonts w:hint="eastAsia"/>
          <w:b/>
          <w:color w:val="000000"/>
          <w:u w:val="single"/>
          <w:lang w:eastAsia="zh-CN"/>
        </w:rPr>
        <w:t>主题</w:t>
      </w:r>
      <w:r w:rsidRPr="00CE3FF1">
        <w:rPr>
          <w:rFonts w:hint="eastAsia"/>
          <w:b/>
          <w:color w:val="000000"/>
          <w:u w:val="single"/>
          <w:lang w:eastAsia="zh-CN"/>
        </w:rPr>
        <w:t>A</w:t>
      </w:r>
      <w:r>
        <w:rPr>
          <w:rFonts w:hint="eastAsia"/>
          <w:b/>
          <w:color w:val="000000"/>
          <w:u w:val="single"/>
          <w:lang w:eastAsia="zh-CN"/>
        </w:rPr>
        <w:t>研究报告</w:t>
      </w:r>
      <w:r w:rsidRPr="00CE3FF1">
        <w:rPr>
          <w:rFonts w:hint="eastAsia"/>
          <w:b/>
          <w:color w:val="000000"/>
          <w:u w:val="single"/>
          <w:lang w:eastAsia="zh-CN"/>
        </w:rPr>
        <w:t>：</w:t>
      </w:r>
      <w:r w:rsidRPr="0080782D">
        <w:rPr>
          <w:rFonts w:hint="eastAsia"/>
          <w:b/>
          <w:color w:val="000000"/>
          <w:u w:val="single"/>
          <w:lang w:eastAsia="zh-CN"/>
        </w:rPr>
        <w:t>研究背景、原料辅料规格、机械设备规格、工艺流程、储藏</w:t>
      </w:r>
      <w:r w:rsidRPr="0080782D">
        <w:rPr>
          <w:rFonts w:hint="eastAsia"/>
          <w:b/>
          <w:color w:val="000000"/>
          <w:u w:val="single"/>
          <w:lang w:eastAsia="zh-CN"/>
        </w:rPr>
        <w:lastRenderedPageBreak/>
        <w:t>方式、成品规格（包括保质期、食用方法、安全性、营养成分分析）、以及产品工业化所面临的挑战，最终要求提交具有一个月保质期以上的成品</w:t>
      </w:r>
      <w:r w:rsidRPr="00CE3FF1">
        <w:rPr>
          <w:rFonts w:hint="eastAsia"/>
          <w:b/>
          <w:color w:val="000000"/>
          <w:u w:val="single"/>
          <w:lang w:eastAsia="zh-CN"/>
        </w:rPr>
        <w:t>。</w:t>
      </w:r>
    </w:p>
    <w:p w:rsidR="00A36377" w:rsidRPr="00CE3FF1" w:rsidRDefault="00A36377" w:rsidP="00A36377">
      <w:pPr>
        <w:snapToGrid w:val="0"/>
        <w:spacing w:line="360" w:lineRule="auto"/>
        <w:rPr>
          <w:b/>
          <w:color w:val="000000"/>
          <w:u w:val="single"/>
          <w:lang w:eastAsia="zh-CN"/>
        </w:rPr>
      </w:pPr>
    </w:p>
    <w:p w:rsidR="00A36377" w:rsidRPr="0080782D" w:rsidRDefault="00A36377" w:rsidP="00A36377">
      <w:pPr>
        <w:snapToGrid w:val="0"/>
        <w:spacing w:line="360" w:lineRule="auto"/>
        <w:rPr>
          <w:color w:val="000000"/>
          <w:lang w:eastAsia="zh-CN"/>
        </w:rPr>
      </w:pPr>
      <w:r w:rsidRPr="0080782D">
        <w:rPr>
          <w:color w:val="000000"/>
          <w:lang w:eastAsia="zh-CN"/>
        </w:rPr>
        <w:t>还需附上由指导老师出具的证明信，保证</w:t>
      </w:r>
      <w:r w:rsidRPr="0080782D">
        <w:rPr>
          <w:rFonts w:hint="eastAsia"/>
          <w:color w:val="000000"/>
          <w:lang w:eastAsia="zh-CN"/>
        </w:rPr>
        <w:t>符合最初的创意以及研究报告的原创性</w:t>
      </w:r>
      <w:r w:rsidRPr="0080782D">
        <w:rPr>
          <w:color w:val="000000"/>
          <w:lang w:eastAsia="zh-CN"/>
        </w:rPr>
        <w:t>。同时将</w:t>
      </w:r>
      <w:r w:rsidRPr="0080782D">
        <w:rPr>
          <w:rFonts w:hint="eastAsia"/>
          <w:color w:val="000000"/>
          <w:lang w:eastAsia="zh-CN"/>
        </w:rPr>
        <w:t>研究报告</w:t>
      </w:r>
      <w:r>
        <w:rPr>
          <w:rFonts w:hint="eastAsia"/>
          <w:color w:val="000000"/>
          <w:lang w:eastAsia="zh-CN"/>
        </w:rPr>
        <w:t>或创意设计书</w:t>
      </w:r>
      <w:r w:rsidRPr="0080782D">
        <w:rPr>
          <w:rFonts w:hint="eastAsia"/>
          <w:color w:val="000000"/>
          <w:lang w:eastAsia="zh-CN"/>
        </w:rPr>
        <w:t>和介绍</w:t>
      </w:r>
      <w:r w:rsidRPr="0080782D">
        <w:rPr>
          <w:color w:val="000000"/>
          <w:lang w:eastAsia="zh-CN"/>
        </w:rPr>
        <w:t>幻灯片</w:t>
      </w:r>
      <w:r w:rsidRPr="0080782D">
        <w:rPr>
          <w:rFonts w:hint="eastAsia"/>
          <w:color w:val="000000"/>
          <w:lang w:eastAsia="zh-CN"/>
        </w:rPr>
        <w:t>发送至大赛邮箱或刻录光盘邮递至大赛组委会</w:t>
      </w:r>
      <w:r w:rsidRPr="0080782D">
        <w:rPr>
          <w:color w:val="000000"/>
          <w:lang w:eastAsia="zh-CN"/>
        </w:rPr>
        <w:t>。</w:t>
      </w:r>
      <w:r w:rsidRPr="0080782D">
        <w:rPr>
          <w:rFonts w:hint="eastAsia"/>
          <w:color w:val="000000"/>
          <w:lang w:eastAsia="zh-CN"/>
        </w:rPr>
        <w:t>（若有最终实际成果，其提交时间另行通知）</w:t>
      </w:r>
    </w:p>
    <w:p w:rsidR="00A36377" w:rsidRPr="0080782D" w:rsidRDefault="00A36377" w:rsidP="00A36377">
      <w:pPr>
        <w:snapToGrid w:val="0"/>
        <w:spacing w:line="360" w:lineRule="auto"/>
        <w:ind w:firstLine="420"/>
        <w:rPr>
          <w:color w:val="000000"/>
          <w:lang w:eastAsia="zh-CN"/>
        </w:rPr>
      </w:pPr>
      <w:r w:rsidRPr="0080782D">
        <w:rPr>
          <w:color w:val="000000"/>
          <w:lang w:eastAsia="zh-CN"/>
        </w:rPr>
        <w:t>2</w:t>
      </w:r>
      <w:r w:rsidRPr="0080782D">
        <w:rPr>
          <w:color w:val="000000"/>
          <w:lang w:eastAsia="zh-CN"/>
        </w:rPr>
        <w:t>）若参赛团队人员、</w:t>
      </w:r>
      <w:r w:rsidRPr="0080782D">
        <w:rPr>
          <w:rFonts w:hint="eastAsia"/>
          <w:color w:val="000000"/>
          <w:lang w:eastAsia="zh-CN"/>
        </w:rPr>
        <w:t>课题创意</w:t>
      </w:r>
      <w:r w:rsidRPr="0080782D">
        <w:rPr>
          <w:color w:val="000000"/>
          <w:lang w:eastAsia="zh-CN"/>
        </w:rPr>
        <w:t>等有变更，须重</w:t>
      </w:r>
      <w:r w:rsidRPr="0080782D">
        <w:rPr>
          <w:rFonts w:hint="eastAsia"/>
          <w:color w:val="000000"/>
          <w:lang w:eastAsia="zh-CN"/>
        </w:rPr>
        <w:t>新</w:t>
      </w:r>
      <w:r w:rsidRPr="0080782D">
        <w:rPr>
          <w:color w:val="000000"/>
          <w:lang w:eastAsia="zh-CN"/>
        </w:rPr>
        <w:t>登记参赛产品</w:t>
      </w:r>
      <w:r w:rsidRPr="0080782D">
        <w:rPr>
          <w:rFonts w:hint="eastAsia"/>
          <w:color w:val="000000"/>
          <w:lang w:eastAsia="zh-CN"/>
        </w:rPr>
        <w:t>，但保留同一</w:t>
      </w:r>
      <w:r w:rsidRPr="0080782D">
        <w:rPr>
          <w:color w:val="000000"/>
          <w:lang w:eastAsia="zh-CN"/>
        </w:rPr>
        <w:t>编号）。</w:t>
      </w:r>
    </w:p>
    <w:p w:rsidR="00A36377" w:rsidRPr="0080782D" w:rsidRDefault="00A36377" w:rsidP="00A36377">
      <w:pPr>
        <w:snapToGrid w:val="0"/>
        <w:spacing w:line="360" w:lineRule="auto"/>
        <w:ind w:firstLine="420"/>
        <w:rPr>
          <w:color w:val="000000"/>
          <w:lang w:eastAsia="zh-CN"/>
        </w:rPr>
      </w:pPr>
      <w:r w:rsidRPr="0080782D">
        <w:rPr>
          <w:rFonts w:ascii="Times New Roman" w:hAnsi="Times New Roman" w:hint="eastAsia"/>
          <w:color w:val="000000"/>
          <w:lang w:eastAsia="zh-CN"/>
        </w:rPr>
        <w:t>3</w:t>
      </w:r>
      <w:r w:rsidRPr="0080782D">
        <w:rPr>
          <w:color w:val="000000"/>
          <w:lang w:eastAsia="zh-CN"/>
        </w:rPr>
        <w:t>）</w:t>
      </w:r>
      <w:r w:rsidRPr="0080782D">
        <w:rPr>
          <w:rFonts w:hint="eastAsia"/>
          <w:color w:val="000000"/>
          <w:lang w:eastAsia="zh-CN"/>
        </w:rPr>
        <w:t xml:space="preserve"> </w:t>
      </w:r>
      <w:r w:rsidRPr="0080782D">
        <w:rPr>
          <w:rFonts w:hint="eastAsia"/>
          <w:color w:val="000000"/>
          <w:lang w:eastAsia="zh-CN"/>
        </w:rPr>
        <w:t>同时请各学校负责老师将本年度活动总结及照片等资料发至大赛特设的电子信箱以供优秀组织奖评选参考。接收日期与最终成果提交日期相同。</w:t>
      </w:r>
    </w:p>
    <w:p w:rsidR="00A36377" w:rsidRPr="0080782D" w:rsidRDefault="00A36377" w:rsidP="00A36377">
      <w:pPr>
        <w:snapToGrid w:val="0"/>
        <w:spacing w:line="360" w:lineRule="auto"/>
        <w:rPr>
          <w:b/>
          <w:color w:val="000000"/>
          <w:lang w:eastAsia="zh-CN"/>
        </w:rPr>
      </w:pPr>
      <w:r>
        <w:rPr>
          <w:rFonts w:hint="eastAsia"/>
          <w:b/>
          <w:color w:val="000000"/>
          <w:lang w:eastAsia="zh-CN"/>
        </w:rPr>
        <w:t>7</w:t>
      </w:r>
      <w:r w:rsidRPr="0080782D">
        <w:rPr>
          <w:b/>
          <w:color w:val="000000"/>
          <w:lang w:eastAsia="zh-CN"/>
        </w:rPr>
        <w:t>．</w:t>
      </w:r>
      <w:r w:rsidRPr="0080782D">
        <w:rPr>
          <w:color w:val="000000"/>
          <w:lang w:eastAsia="zh-CN"/>
        </w:rPr>
        <w:t xml:space="preserve"> </w:t>
      </w:r>
      <w:r>
        <w:rPr>
          <w:rFonts w:hint="eastAsia"/>
          <w:b/>
          <w:color w:val="000000"/>
          <w:lang w:eastAsia="zh-CN"/>
        </w:rPr>
        <w:t>主题</w:t>
      </w:r>
      <w:r>
        <w:rPr>
          <w:rFonts w:hint="eastAsia"/>
          <w:b/>
          <w:color w:val="000000"/>
          <w:lang w:eastAsia="zh-CN"/>
        </w:rPr>
        <w:t>A</w:t>
      </w:r>
      <w:r>
        <w:rPr>
          <w:rFonts w:hint="eastAsia"/>
          <w:b/>
          <w:color w:val="000000"/>
          <w:lang w:eastAsia="zh-CN"/>
        </w:rPr>
        <w:t>研究课题终评及</w:t>
      </w:r>
      <w:r w:rsidRPr="0080782D">
        <w:rPr>
          <w:rFonts w:hint="eastAsia"/>
          <w:b/>
          <w:color w:val="000000"/>
          <w:lang w:eastAsia="zh-CN"/>
        </w:rPr>
        <w:t>结果公布</w:t>
      </w:r>
      <w:r w:rsidRPr="0080782D">
        <w:rPr>
          <w:b/>
          <w:color w:val="000000"/>
          <w:lang w:eastAsia="zh-CN"/>
        </w:rPr>
        <w:t xml:space="preserve"> ---- 20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9</w:t>
      </w:r>
      <w:r w:rsidRPr="0080782D">
        <w:rPr>
          <w:b/>
          <w:color w:val="000000"/>
          <w:lang w:eastAsia="zh-CN"/>
        </w:rPr>
        <w:t>月</w:t>
      </w:r>
      <w:r w:rsidR="00BA0998">
        <w:rPr>
          <w:rFonts w:hint="eastAsia"/>
          <w:b/>
          <w:color w:val="000000"/>
          <w:lang w:eastAsia="zh-CN"/>
        </w:rPr>
        <w:t>中旬</w:t>
      </w:r>
    </w:p>
    <w:p w:rsidR="00A36377" w:rsidRPr="003A4728" w:rsidRDefault="00A36377" w:rsidP="00A36377">
      <w:pPr>
        <w:snapToGrid w:val="0"/>
        <w:spacing w:line="360" w:lineRule="auto"/>
        <w:ind w:firstLineChars="200" w:firstLine="480"/>
        <w:rPr>
          <w:color w:val="000000"/>
          <w:lang w:eastAsia="zh-CN"/>
        </w:rPr>
      </w:pPr>
      <w:r w:rsidRPr="003A4728">
        <w:rPr>
          <w:color w:val="000000"/>
          <w:lang w:eastAsia="zh-CN"/>
        </w:rPr>
        <w:t>大赛组委会</w:t>
      </w:r>
      <w:r w:rsidRPr="003A4728">
        <w:rPr>
          <w:rFonts w:hint="eastAsia"/>
          <w:color w:val="000000"/>
          <w:lang w:eastAsia="zh-CN"/>
        </w:rPr>
        <w:t>对</w:t>
      </w:r>
      <w:r w:rsidRPr="003A4728">
        <w:rPr>
          <w:rFonts w:hint="eastAsia"/>
          <w:b/>
          <w:color w:val="000000"/>
          <w:lang w:eastAsia="zh-CN"/>
        </w:rPr>
        <w:t>40</w:t>
      </w:r>
      <w:r w:rsidRPr="003A4728">
        <w:rPr>
          <w:b/>
          <w:color w:val="000000"/>
          <w:lang w:eastAsia="zh-CN"/>
        </w:rPr>
        <w:t>份</w:t>
      </w:r>
      <w:r w:rsidRPr="003A4728">
        <w:rPr>
          <w:rFonts w:hint="eastAsia"/>
          <w:b/>
          <w:color w:val="000000"/>
          <w:lang w:eastAsia="zh-CN"/>
        </w:rPr>
        <w:t>主题</w:t>
      </w:r>
      <w:r w:rsidRPr="003A4728">
        <w:rPr>
          <w:rFonts w:hint="eastAsia"/>
          <w:b/>
          <w:color w:val="000000"/>
          <w:lang w:eastAsia="zh-CN"/>
        </w:rPr>
        <w:t>A</w:t>
      </w:r>
      <w:r w:rsidRPr="003A4728">
        <w:rPr>
          <w:rFonts w:hint="eastAsia"/>
          <w:color w:val="000000"/>
          <w:lang w:eastAsia="zh-CN"/>
        </w:rPr>
        <w:t>入围</w:t>
      </w:r>
      <w:r w:rsidRPr="003A4728">
        <w:rPr>
          <w:color w:val="000000"/>
          <w:lang w:eastAsia="zh-CN"/>
        </w:rPr>
        <w:t>计划书进行</w:t>
      </w:r>
      <w:r w:rsidRPr="003A4728">
        <w:rPr>
          <w:rFonts w:hint="eastAsia"/>
          <w:color w:val="000000"/>
          <w:lang w:eastAsia="zh-CN"/>
        </w:rPr>
        <w:t>终评，并统计主题</w:t>
      </w:r>
      <w:r w:rsidRPr="003A4728">
        <w:rPr>
          <w:rFonts w:hint="eastAsia"/>
          <w:color w:val="000000"/>
          <w:lang w:eastAsia="zh-CN"/>
        </w:rPr>
        <w:t>B</w:t>
      </w:r>
      <w:r w:rsidRPr="003A4728">
        <w:rPr>
          <w:rFonts w:hint="eastAsia"/>
          <w:color w:val="000000"/>
          <w:lang w:eastAsia="zh-CN"/>
        </w:rPr>
        <w:t>专家评审及网络投票结果。</w:t>
      </w:r>
    </w:p>
    <w:p w:rsidR="00A36377" w:rsidRPr="0080782D" w:rsidRDefault="00A36377" w:rsidP="00A36377">
      <w:pPr>
        <w:snapToGrid w:val="0"/>
        <w:spacing w:line="360" w:lineRule="auto"/>
        <w:ind w:firstLine="420"/>
        <w:rPr>
          <w:color w:val="000000"/>
          <w:lang w:eastAsia="zh-CN"/>
        </w:rPr>
      </w:pPr>
      <w:r w:rsidRPr="0080782D">
        <w:rPr>
          <w:color w:val="000000"/>
          <w:lang w:eastAsia="zh-CN"/>
        </w:rPr>
        <w:t>评审全部结束后，组委会将及时于中国食品科学技术学会的网站上公布获奖者名单、</w:t>
      </w:r>
      <w:r w:rsidRPr="0080782D">
        <w:rPr>
          <w:rFonts w:hint="eastAsia"/>
          <w:color w:val="000000"/>
          <w:lang w:eastAsia="zh-CN"/>
        </w:rPr>
        <w:t>研究报告</w:t>
      </w:r>
      <w:r w:rsidRPr="0080782D">
        <w:rPr>
          <w:color w:val="000000"/>
          <w:lang w:eastAsia="zh-CN"/>
        </w:rPr>
        <w:t>、所属高校。并通过</w:t>
      </w:r>
      <w:r w:rsidRPr="0080782D">
        <w:rPr>
          <w:color w:val="000000"/>
          <w:lang w:eastAsia="zh-CN"/>
        </w:rPr>
        <w:t>E-mail</w:t>
      </w:r>
      <w:r w:rsidRPr="0080782D">
        <w:rPr>
          <w:color w:val="000000"/>
          <w:lang w:eastAsia="zh-CN"/>
        </w:rPr>
        <w:t>向</w:t>
      </w:r>
      <w:r w:rsidRPr="0080782D">
        <w:rPr>
          <w:rFonts w:hint="eastAsia"/>
          <w:color w:val="000000"/>
          <w:lang w:eastAsia="zh-CN"/>
        </w:rPr>
        <w:t>参赛学校及</w:t>
      </w:r>
      <w:r w:rsidRPr="0080782D">
        <w:rPr>
          <w:color w:val="000000"/>
          <w:lang w:eastAsia="zh-CN"/>
        </w:rPr>
        <w:t>获奖学生通知比赛最终结果。</w:t>
      </w:r>
    </w:p>
    <w:p w:rsidR="00A36377" w:rsidRPr="0080782D" w:rsidRDefault="00A36377" w:rsidP="00A36377">
      <w:pPr>
        <w:snapToGrid w:val="0"/>
        <w:spacing w:line="360" w:lineRule="auto"/>
        <w:rPr>
          <w:b/>
          <w:color w:val="000000"/>
          <w:lang w:eastAsia="zh-CN"/>
        </w:rPr>
      </w:pPr>
      <w:r>
        <w:rPr>
          <w:rFonts w:hint="eastAsia"/>
          <w:b/>
          <w:color w:val="000000"/>
          <w:lang w:eastAsia="zh-CN"/>
        </w:rPr>
        <w:t>8</w:t>
      </w:r>
      <w:r w:rsidRPr="0080782D">
        <w:rPr>
          <w:b/>
          <w:color w:val="000000"/>
          <w:lang w:eastAsia="zh-CN"/>
        </w:rPr>
        <w:t>．颁奖典礼</w:t>
      </w:r>
      <w:r w:rsidRPr="0080782D">
        <w:rPr>
          <w:b/>
          <w:color w:val="000000"/>
          <w:lang w:eastAsia="zh-CN"/>
        </w:rPr>
        <w:t xml:space="preserve"> ---- 20</w:t>
      </w:r>
      <w:r w:rsidRPr="0080782D">
        <w:rPr>
          <w:rFonts w:hint="eastAsia"/>
          <w:b/>
          <w:color w:val="000000"/>
          <w:lang w:eastAsia="zh-CN"/>
        </w:rPr>
        <w:t>14</w:t>
      </w:r>
      <w:r w:rsidRPr="0080782D">
        <w:rPr>
          <w:b/>
          <w:color w:val="000000"/>
          <w:lang w:eastAsia="zh-CN"/>
        </w:rPr>
        <w:t>年</w:t>
      </w:r>
      <w:r w:rsidRPr="0080782D">
        <w:rPr>
          <w:rFonts w:hint="eastAsia"/>
          <w:b/>
          <w:color w:val="000000"/>
          <w:lang w:eastAsia="zh-CN"/>
        </w:rPr>
        <w:t>10</w:t>
      </w:r>
      <w:r w:rsidRPr="0080782D">
        <w:rPr>
          <w:b/>
          <w:color w:val="000000"/>
          <w:lang w:eastAsia="zh-CN"/>
        </w:rPr>
        <w:t>月</w:t>
      </w:r>
      <w:r w:rsidRPr="0080782D">
        <w:rPr>
          <w:rFonts w:hint="eastAsia"/>
          <w:b/>
          <w:color w:val="000000"/>
          <w:lang w:eastAsia="zh-CN"/>
        </w:rPr>
        <w:t>中旬</w:t>
      </w:r>
    </w:p>
    <w:p w:rsidR="00A36377" w:rsidRPr="0080782D" w:rsidRDefault="00A36377" w:rsidP="00A36377">
      <w:pPr>
        <w:snapToGrid w:val="0"/>
        <w:spacing w:line="360" w:lineRule="auto"/>
        <w:ind w:firstLine="420"/>
        <w:rPr>
          <w:color w:val="000000"/>
          <w:lang w:eastAsia="zh-CN"/>
        </w:rPr>
      </w:pPr>
      <w:r w:rsidRPr="0080782D">
        <w:rPr>
          <w:color w:val="000000"/>
          <w:lang w:eastAsia="zh-CN"/>
        </w:rPr>
        <w:t>组委会将邀请获奖者代表（每个获奖团队一名代表）参加于</w:t>
      </w:r>
      <w:r w:rsidRPr="0080782D">
        <w:rPr>
          <w:rFonts w:hint="eastAsia"/>
          <w:color w:val="000000"/>
          <w:lang w:eastAsia="zh-CN"/>
        </w:rPr>
        <w:t>10</w:t>
      </w:r>
      <w:r w:rsidRPr="0080782D">
        <w:rPr>
          <w:color w:val="000000"/>
          <w:lang w:eastAsia="zh-CN"/>
        </w:rPr>
        <w:t>月</w:t>
      </w:r>
      <w:r w:rsidRPr="0080782D">
        <w:rPr>
          <w:rFonts w:hint="eastAsia"/>
          <w:color w:val="000000"/>
          <w:lang w:eastAsia="zh-CN"/>
        </w:rPr>
        <w:t>由中国食品科学技术学会主办的第十一届中国食品科学技术学会年会</w:t>
      </w:r>
      <w:r w:rsidRPr="0080782D">
        <w:rPr>
          <w:color w:val="000000"/>
          <w:lang w:eastAsia="zh-CN"/>
        </w:rPr>
        <w:t>上举行</w:t>
      </w:r>
      <w:r w:rsidRPr="0080782D">
        <w:rPr>
          <w:rFonts w:hint="eastAsia"/>
          <w:color w:val="000000"/>
          <w:lang w:eastAsia="zh-CN"/>
        </w:rPr>
        <w:t>的</w:t>
      </w:r>
      <w:r w:rsidRPr="0080782D">
        <w:rPr>
          <w:color w:val="000000"/>
          <w:lang w:eastAsia="zh-CN"/>
        </w:rPr>
        <w:t>颁奖典礼，相关的会议注册费以及交通、食宿费将由组委会承担。</w:t>
      </w:r>
    </w:p>
    <w:p w:rsidR="00A36377" w:rsidRPr="0080782D" w:rsidRDefault="00A36377" w:rsidP="00A36377">
      <w:pPr>
        <w:snapToGrid w:val="0"/>
        <w:spacing w:line="360" w:lineRule="auto"/>
        <w:rPr>
          <w:b/>
          <w:color w:val="000000"/>
          <w:lang w:eastAsia="zh-CN"/>
        </w:rPr>
      </w:pPr>
      <w:r>
        <w:rPr>
          <w:rFonts w:hint="eastAsia"/>
          <w:b/>
          <w:color w:val="000000"/>
          <w:lang w:eastAsia="zh-CN"/>
        </w:rPr>
        <w:t>9</w:t>
      </w:r>
      <w:r w:rsidRPr="0080782D">
        <w:rPr>
          <w:b/>
          <w:color w:val="000000"/>
          <w:lang w:eastAsia="zh-CN"/>
        </w:rPr>
        <w:t>、</w:t>
      </w:r>
      <w:r w:rsidRPr="0080782D">
        <w:rPr>
          <w:rFonts w:hint="eastAsia"/>
          <w:b/>
          <w:color w:val="000000"/>
          <w:lang w:eastAsia="zh-CN"/>
        </w:rPr>
        <w:t>其它</w:t>
      </w:r>
    </w:p>
    <w:p w:rsidR="00A36377" w:rsidRPr="0080782D" w:rsidRDefault="00A36377" w:rsidP="00A36377">
      <w:pPr>
        <w:snapToGrid w:val="0"/>
        <w:spacing w:line="360" w:lineRule="auto"/>
        <w:rPr>
          <w:color w:val="000000"/>
          <w:lang w:eastAsia="zh-CN"/>
        </w:rPr>
      </w:pPr>
      <w:r w:rsidRPr="0080782D">
        <w:rPr>
          <w:color w:val="000000"/>
          <w:lang w:eastAsia="zh-CN"/>
        </w:rPr>
        <w:t>1</w:t>
      </w:r>
      <w:r w:rsidRPr="0080782D">
        <w:rPr>
          <w:rFonts w:hint="eastAsia"/>
          <w:color w:val="000000"/>
          <w:lang w:eastAsia="zh-CN"/>
        </w:rPr>
        <w:t>）</w:t>
      </w:r>
      <w:r w:rsidRPr="0080782D">
        <w:rPr>
          <w:color w:val="000000"/>
          <w:lang w:eastAsia="zh-CN"/>
        </w:rPr>
        <w:t>若入围参赛者由于某种原因不能按规定计划递交</w:t>
      </w:r>
      <w:r w:rsidRPr="0080782D">
        <w:rPr>
          <w:rFonts w:hint="eastAsia"/>
          <w:color w:val="000000"/>
          <w:lang w:eastAsia="zh-CN"/>
        </w:rPr>
        <w:t>研究报告或者成果</w:t>
      </w:r>
      <w:r w:rsidRPr="0080782D">
        <w:rPr>
          <w:color w:val="000000"/>
          <w:lang w:eastAsia="zh-CN"/>
        </w:rPr>
        <w:t>，应及时通知主办方或评委会并解释原因，主办方有权追回部分或全部配套科研经费；</w:t>
      </w:r>
    </w:p>
    <w:p w:rsidR="00A36377" w:rsidRPr="0080782D" w:rsidRDefault="00A36377" w:rsidP="00A36377">
      <w:pPr>
        <w:snapToGrid w:val="0"/>
        <w:spacing w:line="360" w:lineRule="auto"/>
        <w:rPr>
          <w:color w:val="000000"/>
          <w:lang w:eastAsia="zh-CN"/>
        </w:rPr>
      </w:pPr>
      <w:r w:rsidRPr="0080782D">
        <w:rPr>
          <w:color w:val="000000"/>
          <w:lang w:eastAsia="zh-CN"/>
        </w:rPr>
        <w:t>2</w:t>
      </w:r>
      <w:r w:rsidRPr="0080782D">
        <w:rPr>
          <w:rFonts w:hint="eastAsia"/>
          <w:color w:val="000000"/>
          <w:lang w:eastAsia="zh-CN"/>
        </w:rPr>
        <w:t>）</w:t>
      </w:r>
      <w:r w:rsidRPr="0080782D">
        <w:rPr>
          <w:color w:val="000000"/>
          <w:lang w:eastAsia="zh-CN"/>
        </w:rPr>
        <w:t>现金奖励的所得税由个人自理；</w:t>
      </w:r>
    </w:p>
    <w:p w:rsidR="00A36377" w:rsidRPr="0080782D" w:rsidRDefault="00A36377" w:rsidP="00A36377">
      <w:pPr>
        <w:snapToGrid w:val="0"/>
        <w:spacing w:line="360" w:lineRule="auto"/>
        <w:rPr>
          <w:color w:val="000000"/>
          <w:lang w:eastAsia="zh-CN"/>
        </w:rPr>
      </w:pPr>
      <w:r w:rsidRPr="0080782D">
        <w:rPr>
          <w:color w:val="000000"/>
          <w:lang w:eastAsia="zh-CN"/>
        </w:rPr>
        <w:t>3</w:t>
      </w:r>
      <w:r w:rsidRPr="0080782D">
        <w:rPr>
          <w:rFonts w:hint="eastAsia"/>
          <w:color w:val="000000"/>
          <w:lang w:eastAsia="zh-CN"/>
        </w:rPr>
        <w:t>）</w:t>
      </w:r>
      <w:r w:rsidRPr="0080782D">
        <w:rPr>
          <w:color w:val="000000"/>
          <w:lang w:eastAsia="zh-CN"/>
        </w:rPr>
        <w:t>参赛</w:t>
      </w:r>
      <w:r w:rsidRPr="0080782D">
        <w:rPr>
          <w:rFonts w:hint="eastAsia"/>
          <w:color w:val="000000"/>
          <w:lang w:eastAsia="zh-CN"/>
        </w:rPr>
        <w:t>报告</w:t>
      </w:r>
      <w:r w:rsidRPr="0080782D">
        <w:rPr>
          <w:color w:val="000000"/>
          <w:lang w:eastAsia="zh-CN"/>
        </w:rPr>
        <w:t>的知识产权由参赛者及</w:t>
      </w:r>
      <w:r w:rsidRPr="0080782D">
        <w:rPr>
          <w:rFonts w:hint="eastAsia"/>
          <w:color w:val="000000"/>
          <w:lang w:eastAsia="zh-CN"/>
        </w:rPr>
        <w:t>康师傅食品（控股）有限公司</w:t>
      </w:r>
      <w:r w:rsidRPr="0080782D">
        <w:rPr>
          <w:color w:val="000000"/>
          <w:lang w:eastAsia="zh-CN"/>
        </w:rPr>
        <w:t>共享。</w:t>
      </w:r>
    </w:p>
    <w:p w:rsidR="00A36377" w:rsidRPr="0080782D" w:rsidRDefault="00A36377" w:rsidP="00A36377">
      <w:pPr>
        <w:snapToGrid w:val="0"/>
        <w:spacing w:line="360" w:lineRule="auto"/>
        <w:rPr>
          <w:color w:val="000000"/>
          <w:lang w:eastAsia="zh-CN"/>
        </w:rPr>
      </w:pPr>
      <w:r w:rsidRPr="0080782D">
        <w:rPr>
          <w:color w:val="000000"/>
          <w:lang w:eastAsia="zh-CN"/>
        </w:rPr>
        <w:t>4</w:t>
      </w:r>
      <w:r w:rsidRPr="0080782D">
        <w:rPr>
          <w:rFonts w:hint="eastAsia"/>
          <w:color w:val="000000"/>
          <w:lang w:eastAsia="zh-CN"/>
        </w:rPr>
        <w:t>）</w:t>
      </w:r>
      <w:r w:rsidRPr="0080782D">
        <w:rPr>
          <w:color w:val="000000"/>
          <w:lang w:eastAsia="zh-CN"/>
        </w:rPr>
        <w:t>主办单位有权在市场开发或活动中使用有关配方和图片资料等，参赛者在未征得</w:t>
      </w:r>
      <w:r w:rsidRPr="0080782D">
        <w:rPr>
          <w:rFonts w:hint="eastAsia"/>
          <w:color w:val="000000"/>
          <w:lang w:eastAsia="zh-CN"/>
        </w:rPr>
        <w:t>康师傅食品（控股）有限公司</w:t>
      </w:r>
      <w:r w:rsidRPr="0080782D">
        <w:rPr>
          <w:color w:val="000000"/>
          <w:lang w:eastAsia="zh-CN"/>
        </w:rPr>
        <w:t>同意前，不得向其它方转让竞赛</w:t>
      </w:r>
      <w:r w:rsidRPr="0080782D">
        <w:rPr>
          <w:rFonts w:hint="eastAsia"/>
          <w:color w:val="000000"/>
          <w:lang w:eastAsia="zh-CN"/>
        </w:rPr>
        <w:t>成果。</w:t>
      </w:r>
    </w:p>
    <w:p w:rsidR="00A36377" w:rsidRPr="0080782D" w:rsidRDefault="00A36377" w:rsidP="00A36377">
      <w:pPr>
        <w:snapToGrid w:val="0"/>
        <w:spacing w:line="360" w:lineRule="auto"/>
        <w:rPr>
          <w:color w:val="000000"/>
          <w:lang w:eastAsia="zh-CN"/>
        </w:rPr>
      </w:pPr>
      <w:r w:rsidRPr="0080782D">
        <w:rPr>
          <w:color w:val="000000"/>
          <w:lang w:eastAsia="zh-CN"/>
        </w:rPr>
        <w:t>5</w:t>
      </w:r>
      <w:r w:rsidRPr="0080782D">
        <w:rPr>
          <w:rFonts w:hint="eastAsia"/>
          <w:color w:val="000000"/>
          <w:lang w:eastAsia="zh-CN"/>
        </w:rPr>
        <w:t>）</w:t>
      </w:r>
      <w:r w:rsidRPr="0080782D">
        <w:rPr>
          <w:color w:val="000000"/>
          <w:lang w:eastAsia="zh-CN"/>
        </w:rPr>
        <w:t>本规则未尽事宜，由中国食品科学技术学会和</w:t>
      </w:r>
      <w:r w:rsidRPr="0080782D">
        <w:rPr>
          <w:rFonts w:hint="eastAsia"/>
          <w:color w:val="000000"/>
          <w:lang w:eastAsia="zh-CN"/>
        </w:rPr>
        <w:t>康师傅食品（控股）有限公司中央研究所</w:t>
      </w:r>
      <w:r w:rsidRPr="0080782D">
        <w:rPr>
          <w:color w:val="000000"/>
          <w:lang w:eastAsia="zh-CN"/>
        </w:rPr>
        <w:t>协商决定。</w:t>
      </w:r>
    </w:p>
    <w:p w:rsidR="00A36377" w:rsidRPr="0080782D" w:rsidRDefault="00A36377" w:rsidP="00A36377">
      <w:pPr>
        <w:rPr>
          <w:color w:val="000000"/>
          <w:lang w:eastAsia="zh-CN"/>
        </w:rPr>
      </w:pPr>
      <w:r w:rsidRPr="0080782D">
        <w:rPr>
          <w:color w:val="000000"/>
          <w:lang w:eastAsia="zh-CN"/>
        </w:rPr>
        <w:t>6</w:t>
      </w:r>
      <w:r w:rsidRPr="0080782D">
        <w:rPr>
          <w:rFonts w:hint="eastAsia"/>
          <w:color w:val="000000"/>
          <w:lang w:eastAsia="zh-CN"/>
        </w:rPr>
        <w:t>）</w:t>
      </w:r>
      <w:r w:rsidRPr="0080782D">
        <w:rPr>
          <w:color w:val="000000"/>
          <w:lang w:eastAsia="zh-CN"/>
        </w:rPr>
        <w:t>本规则由中国食品科学技术学会和</w:t>
      </w:r>
      <w:r w:rsidRPr="0080782D">
        <w:rPr>
          <w:rFonts w:hint="eastAsia"/>
          <w:color w:val="000000"/>
          <w:lang w:eastAsia="zh-CN"/>
        </w:rPr>
        <w:t>康师傅食品（控股）有限公司中央研究所</w:t>
      </w:r>
      <w:r w:rsidRPr="0080782D">
        <w:rPr>
          <w:color w:val="000000"/>
          <w:lang w:eastAsia="zh-CN"/>
        </w:rPr>
        <w:lastRenderedPageBreak/>
        <w:t>负责解释。</w:t>
      </w:r>
    </w:p>
    <w:p w:rsidR="00A36377" w:rsidRPr="0080782D" w:rsidRDefault="00A36377" w:rsidP="00A36377">
      <w:pPr>
        <w:snapToGrid w:val="0"/>
        <w:spacing w:line="360" w:lineRule="auto"/>
        <w:rPr>
          <w:b/>
          <w:color w:val="000000"/>
          <w:lang w:eastAsia="zh-CN"/>
        </w:rPr>
      </w:pPr>
    </w:p>
    <w:p w:rsidR="00880E97" w:rsidRDefault="00880E97">
      <w:pPr>
        <w:rPr>
          <w:lang w:eastAsia="zh-CN"/>
        </w:rPr>
      </w:pPr>
    </w:p>
    <w:sectPr w:rsidR="00880E97" w:rsidSect="000C2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53C" w:rsidRDefault="0045353C" w:rsidP="00A36377">
      <w:r>
        <w:separator/>
      </w:r>
    </w:p>
  </w:endnote>
  <w:endnote w:type="continuationSeparator" w:id="1">
    <w:p w:rsidR="0045353C" w:rsidRDefault="0045353C" w:rsidP="00A36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53C" w:rsidRDefault="0045353C" w:rsidP="00A36377">
      <w:r>
        <w:separator/>
      </w:r>
    </w:p>
  </w:footnote>
  <w:footnote w:type="continuationSeparator" w:id="1">
    <w:p w:rsidR="0045353C" w:rsidRDefault="0045353C" w:rsidP="00A36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E3640"/>
    <w:multiLevelType w:val="hybridMultilevel"/>
    <w:tmpl w:val="FD4E38EC"/>
    <w:lvl w:ilvl="0" w:tplc="36C48A16">
      <w:start w:val="1"/>
      <w:numFmt w:val="low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377"/>
    <w:rsid w:val="000C26D6"/>
    <w:rsid w:val="0045353C"/>
    <w:rsid w:val="00880E97"/>
    <w:rsid w:val="00A36377"/>
    <w:rsid w:val="00BA0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77"/>
    <w:pPr>
      <w:widowControl w:val="0"/>
    </w:pPr>
    <w:rPr>
      <w:rFonts w:ascii="CG Times" w:eastAsia="宋体" w:hAnsi="CG Times" w:cs="Times New Roman"/>
      <w:snapToGrid w:val="0"/>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377"/>
    <w:rPr>
      <w:sz w:val="18"/>
      <w:szCs w:val="18"/>
    </w:rPr>
  </w:style>
  <w:style w:type="paragraph" w:styleId="a4">
    <w:name w:val="footer"/>
    <w:basedOn w:val="a"/>
    <w:link w:val="Char0"/>
    <w:uiPriority w:val="99"/>
    <w:semiHidden/>
    <w:unhideWhenUsed/>
    <w:rsid w:val="00A36377"/>
    <w:pPr>
      <w:tabs>
        <w:tab w:val="center" w:pos="4153"/>
        <w:tab w:val="right" w:pos="8306"/>
      </w:tabs>
      <w:snapToGrid w:val="0"/>
    </w:pPr>
    <w:rPr>
      <w:sz w:val="18"/>
      <w:szCs w:val="18"/>
    </w:rPr>
  </w:style>
  <w:style w:type="character" w:customStyle="1" w:styleId="Char0">
    <w:name w:val="页脚 Char"/>
    <w:basedOn w:val="a0"/>
    <w:link w:val="a4"/>
    <w:uiPriority w:val="99"/>
    <w:semiHidden/>
    <w:rsid w:val="00A363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2014-03-20T09:42:00Z</dcterms:created>
  <dcterms:modified xsi:type="dcterms:W3CDTF">2014-03-20T10:13:00Z</dcterms:modified>
</cp:coreProperties>
</file>