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9B" w:rsidRDefault="009E2D9B" w:rsidP="009E2D9B">
      <w:pPr>
        <w:widowControl/>
        <w:spacing w:line="520" w:lineRule="exact"/>
        <w:jc w:val="left"/>
        <w:rPr>
          <w:rFonts w:ascii="Times New Roman" w:eastAsia="方正仿宋简体" w:hAnsi="Times New Roman"/>
          <w:b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附件</w:t>
      </w: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5</w:t>
      </w: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：</w:t>
      </w:r>
    </w:p>
    <w:p w:rsidR="009E2D9B" w:rsidRDefault="009E2D9B" w:rsidP="009E2D9B">
      <w:pPr>
        <w:spacing w:line="520" w:lineRule="exact"/>
        <w:jc w:val="center"/>
        <w:rPr>
          <w:rFonts w:ascii="Times New Roman" w:eastAsia="方正大标宋简体" w:hAnsi="Times New Roman"/>
          <w:b/>
          <w:sz w:val="44"/>
          <w:szCs w:val="44"/>
        </w:rPr>
      </w:pPr>
      <w:r>
        <w:rPr>
          <w:rFonts w:ascii="Times New Roman" w:eastAsia="方正大标宋简体" w:hAnsi="Times New Roman" w:hint="eastAsia"/>
          <w:b/>
          <w:sz w:val="44"/>
          <w:szCs w:val="44"/>
        </w:rPr>
        <w:t>首席专家申报及权责说明</w:t>
      </w:r>
    </w:p>
    <w:p w:rsidR="009E2D9B" w:rsidRDefault="009E2D9B" w:rsidP="009E2D9B">
      <w:pPr>
        <w:spacing w:line="520" w:lineRule="exact"/>
        <w:jc w:val="center"/>
        <w:rPr>
          <w:rFonts w:ascii="Times New Roman" w:eastAsia="方正大标宋简体" w:hAnsi="Times New Roman"/>
          <w:b/>
          <w:sz w:val="44"/>
          <w:szCs w:val="44"/>
        </w:rPr>
      </w:pPr>
    </w:p>
    <w:p w:rsidR="009E2D9B" w:rsidRDefault="009E2D9B" w:rsidP="009E2D9B">
      <w:pPr>
        <w:spacing w:line="520" w:lineRule="exact"/>
        <w:ind w:firstLineChars="200" w:firstLine="640"/>
        <w:rPr>
          <w:rFonts w:ascii="方正大黑简体" w:eastAsia="方正大黑简体" w:hAnsi="Times New Roman"/>
          <w:sz w:val="32"/>
          <w:szCs w:val="32"/>
        </w:rPr>
      </w:pPr>
      <w:r>
        <w:rPr>
          <w:rFonts w:ascii="方正大黑简体" w:eastAsia="方正大黑简体" w:hAnsi="Times New Roman" w:hint="eastAsia"/>
          <w:sz w:val="32"/>
          <w:szCs w:val="32"/>
        </w:rPr>
        <w:t>一、申报形式</w:t>
      </w:r>
    </w:p>
    <w:p w:rsidR="009E2D9B" w:rsidRDefault="009E2D9B" w:rsidP="009E2D9B">
      <w:pPr>
        <w:spacing w:line="520" w:lineRule="exact"/>
        <w:ind w:firstLine="630"/>
        <w:rPr>
          <w:rFonts w:ascii="Times New Roman" w:eastAsia="方正仿宋简体" w:hAnsi="Times New Roman" w:hint="eastAsia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各高校每一主题招募一名首席专家，专家老师可自荐或由他人推荐，后期将根据专家的研究领域分配主题。</w:t>
      </w:r>
    </w:p>
    <w:p w:rsidR="009E2D9B" w:rsidRDefault="009E2D9B" w:rsidP="009E2D9B">
      <w:pPr>
        <w:spacing w:line="520" w:lineRule="exact"/>
        <w:ind w:firstLineChars="200" w:firstLine="640"/>
        <w:rPr>
          <w:rFonts w:ascii="方正大黑简体" w:eastAsia="方正大黑简体" w:hAnsi="Times New Roman"/>
          <w:sz w:val="32"/>
          <w:szCs w:val="32"/>
        </w:rPr>
      </w:pPr>
      <w:r>
        <w:rPr>
          <w:rFonts w:ascii="方正大黑简体" w:eastAsia="方正大黑简体" w:hAnsi="Times New Roman" w:hint="eastAsia"/>
          <w:sz w:val="32"/>
          <w:szCs w:val="32"/>
        </w:rPr>
        <w:t>二、专家申报要求</w:t>
      </w:r>
    </w:p>
    <w:p w:rsidR="009E2D9B" w:rsidRDefault="009E2D9B" w:rsidP="009E2D9B">
      <w:pPr>
        <w:spacing w:line="520" w:lineRule="exact"/>
        <w:ind w:firstLine="630"/>
        <w:rPr>
          <w:rFonts w:ascii="Times New Roman" w:eastAsia="方正仿宋简体" w:hAnsi="Times New Roman" w:hint="eastAsia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1.</w:t>
      </w:r>
      <w:r>
        <w:rPr>
          <w:rFonts w:ascii="Times New Roman" w:eastAsia="方正仿宋简体" w:hAnsi="Times New Roman" w:hint="eastAsia"/>
          <w:b/>
          <w:sz w:val="32"/>
          <w:szCs w:val="32"/>
        </w:rPr>
        <w:t>首席专家老师需熟悉相关主题的研究领域，已有相关研究成果或计划展开相关研究，并具有省部级科研项目管理经验；</w:t>
      </w:r>
    </w:p>
    <w:p w:rsidR="009E2D9B" w:rsidRDefault="009E2D9B" w:rsidP="009E2D9B">
      <w:pPr>
        <w:spacing w:line="520" w:lineRule="exact"/>
        <w:ind w:firstLine="630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2.</w:t>
      </w:r>
      <w:r>
        <w:rPr>
          <w:rFonts w:ascii="Times New Roman" w:eastAsia="方正仿宋简体" w:hAnsi="Times New Roman" w:hint="eastAsia"/>
          <w:b/>
          <w:sz w:val="32"/>
          <w:szCs w:val="32"/>
        </w:rPr>
        <w:t>首席专家老师熟悉社会调查方法；</w:t>
      </w:r>
    </w:p>
    <w:p w:rsidR="009E2D9B" w:rsidRDefault="009E2D9B" w:rsidP="009E2D9B">
      <w:pPr>
        <w:spacing w:line="520" w:lineRule="exact"/>
        <w:ind w:firstLine="630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3.</w:t>
      </w:r>
      <w:r>
        <w:rPr>
          <w:rFonts w:ascii="Times New Roman" w:eastAsia="方正仿宋简体" w:hAnsi="Times New Roman" w:hint="eastAsia"/>
          <w:b/>
          <w:sz w:val="32"/>
          <w:szCs w:val="32"/>
        </w:rPr>
        <w:t>申报材料中需附上专家研究领域的个人成果介绍。</w:t>
      </w:r>
    </w:p>
    <w:p w:rsidR="009E2D9B" w:rsidRDefault="009E2D9B" w:rsidP="009E2D9B">
      <w:pPr>
        <w:spacing w:line="520" w:lineRule="exact"/>
        <w:ind w:firstLineChars="200" w:firstLine="640"/>
        <w:rPr>
          <w:rFonts w:ascii="方正大黑简体" w:eastAsia="方正大黑简体" w:hAnsi="Times New Roman"/>
          <w:sz w:val="32"/>
          <w:szCs w:val="32"/>
        </w:rPr>
      </w:pPr>
      <w:r>
        <w:rPr>
          <w:rFonts w:ascii="方正大黑简体" w:eastAsia="方正大黑简体" w:hAnsi="Times New Roman" w:hint="eastAsia"/>
          <w:sz w:val="32"/>
          <w:szCs w:val="32"/>
        </w:rPr>
        <w:t>三、专家职责</w:t>
      </w:r>
    </w:p>
    <w:p w:rsidR="009E2D9B" w:rsidRDefault="009E2D9B" w:rsidP="009E2D9B">
      <w:pPr>
        <w:spacing w:line="520" w:lineRule="exact"/>
        <w:ind w:firstLine="630"/>
        <w:rPr>
          <w:rFonts w:ascii="Times New Roman" w:eastAsia="方正仿宋简体" w:hAnsi="Times New Roman" w:hint="eastAsia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1.</w:t>
      </w:r>
      <w:r>
        <w:rPr>
          <w:rFonts w:ascii="Times New Roman" w:eastAsia="方正仿宋简体" w:hAnsi="Times New Roman" w:hint="eastAsia"/>
          <w:b/>
          <w:sz w:val="32"/>
          <w:szCs w:val="32"/>
        </w:rPr>
        <w:t>首席专家老师需带领</w:t>
      </w:r>
      <w:r>
        <w:rPr>
          <w:rFonts w:ascii="Times New Roman" w:eastAsia="方正仿宋简体" w:hAnsi="Times New Roman"/>
          <w:b/>
          <w:sz w:val="32"/>
          <w:szCs w:val="32"/>
        </w:rPr>
        <w:t>15</w:t>
      </w:r>
      <w:r>
        <w:rPr>
          <w:rFonts w:ascii="Times New Roman" w:eastAsia="方正仿宋简体" w:hAnsi="Times New Roman" w:hint="eastAsia"/>
          <w:b/>
          <w:sz w:val="32"/>
          <w:szCs w:val="32"/>
        </w:rPr>
        <w:t>至</w:t>
      </w:r>
      <w:r>
        <w:rPr>
          <w:rFonts w:ascii="Times New Roman" w:eastAsia="方正仿宋简体" w:hAnsi="Times New Roman"/>
          <w:b/>
          <w:sz w:val="32"/>
          <w:szCs w:val="32"/>
        </w:rPr>
        <w:t>20</w:t>
      </w:r>
      <w:r>
        <w:rPr>
          <w:rFonts w:ascii="Times New Roman" w:eastAsia="方正仿宋简体" w:hAnsi="Times New Roman" w:hint="eastAsia"/>
          <w:b/>
          <w:sz w:val="32"/>
          <w:szCs w:val="32"/>
        </w:rPr>
        <w:t>支团队开展统一调查问卷及访谈提纲、立项论证、资格审查和培训活动，并从规定地点中选取实践地点，组织团队进行实地调研；</w:t>
      </w:r>
    </w:p>
    <w:p w:rsidR="009E2D9B" w:rsidRDefault="009E2D9B" w:rsidP="009E2D9B">
      <w:pPr>
        <w:spacing w:line="520" w:lineRule="exact"/>
        <w:ind w:firstLine="630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/>
          <w:b/>
          <w:sz w:val="32"/>
          <w:szCs w:val="32"/>
        </w:rPr>
        <w:t>2.</w:t>
      </w:r>
      <w:r>
        <w:rPr>
          <w:rFonts w:ascii="Times New Roman" w:eastAsia="方正仿宋简体" w:hAnsi="Times New Roman" w:hint="eastAsia"/>
          <w:b/>
          <w:sz w:val="32"/>
          <w:szCs w:val="32"/>
        </w:rPr>
        <w:t>首席专家需收集团队调研数据及成果，组织团队汇总一份主题调研报告作为实践成果提交。</w:t>
      </w:r>
    </w:p>
    <w:p w:rsidR="009E2D9B" w:rsidRDefault="009E2D9B" w:rsidP="009E2D9B">
      <w:pPr>
        <w:spacing w:line="520" w:lineRule="exact"/>
        <w:ind w:firstLineChars="200" w:firstLine="640"/>
        <w:rPr>
          <w:rFonts w:ascii="方正大黑简体" w:eastAsia="方正大黑简体" w:hAnsi="Times New Roman"/>
          <w:sz w:val="32"/>
          <w:szCs w:val="32"/>
        </w:rPr>
      </w:pPr>
      <w:r>
        <w:rPr>
          <w:rFonts w:ascii="方正大黑简体" w:eastAsia="方正大黑简体" w:hAnsi="Times New Roman" w:hint="eastAsia"/>
          <w:sz w:val="32"/>
          <w:szCs w:val="32"/>
        </w:rPr>
        <w:t>三、版权问题</w:t>
      </w:r>
    </w:p>
    <w:p w:rsidR="009E2D9B" w:rsidRDefault="009E2D9B" w:rsidP="009E2D9B">
      <w:pPr>
        <w:spacing w:line="520" w:lineRule="exact"/>
        <w:ind w:firstLine="630"/>
        <w:rPr>
          <w:rFonts w:ascii="Times New Roman" w:eastAsia="方正仿宋简体" w:hAnsi="Times New Roman" w:hint="eastAsia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对于实践活动过程中各团队收集到的数据资料，首席专家及相关教师享有学术研究及发表权，但所有数据与报告成果的归属团中央。</w:t>
      </w:r>
    </w:p>
    <w:p w:rsidR="009E2D9B" w:rsidRDefault="009E2D9B" w:rsidP="009E2D9B">
      <w:pPr>
        <w:spacing w:line="520" w:lineRule="exact"/>
      </w:pPr>
    </w:p>
    <w:p w:rsidR="009E2D9B" w:rsidRDefault="009E2D9B" w:rsidP="009E2D9B">
      <w:pPr>
        <w:spacing w:line="520" w:lineRule="exact"/>
      </w:pPr>
    </w:p>
    <w:p w:rsidR="009E2D9B" w:rsidRDefault="009E2D9B" w:rsidP="009E2D9B">
      <w:pPr>
        <w:spacing w:line="520" w:lineRule="exact"/>
      </w:pPr>
    </w:p>
    <w:p w:rsidR="009E2D9B" w:rsidRDefault="009E2D9B" w:rsidP="009E2D9B">
      <w:pPr>
        <w:spacing w:line="520" w:lineRule="exact"/>
      </w:pPr>
      <w:bookmarkStart w:id="0" w:name="_GoBack"/>
      <w:bookmarkEnd w:id="0"/>
    </w:p>
    <w:sectPr w:rsidR="009E2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黑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FFFFF1D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7D4E7C"/>
    <w:multiLevelType w:val="multilevel"/>
    <w:tmpl w:val="347D4E7C"/>
    <w:lvl w:ilvl="0">
      <w:start w:val="1"/>
      <w:numFmt w:val="japaneseCounting"/>
      <w:lvlText w:val="%1、"/>
      <w:lvlJc w:val="left"/>
      <w:pPr>
        <w:ind w:left="1360" w:hanging="7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9B"/>
    <w:rsid w:val="009827EE"/>
    <w:rsid w:val="009E2D9B"/>
    <w:rsid w:val="00E5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9E2D9B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9E2D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2D9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9E2D9B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9E2D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2D9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2015-06-12T05:37:00Z</dcterms:created>
  <dcterms:modified xsi:type="dcterms:W3CDTF">2015-06-12T05:37:00Z</dcterms:modified>
</cp:coreProperties>
</file>