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：</w:t>
      </w:r>
    </w:p>
    <w:p>
      <w:pPr>
        <w:jc w:val="center"/>
        <w:rPr>
          <w:rFonts w:ascii="方正大标宋简体" w:hAnsi="方正大标宋简体" w:eastAsia="方正大标宋简体" w:cs="方正大标宋简体"/>
          <w:b/>
          <w:bCs/>
          <w:sz w:val="32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6"/>
        </w:rPr>
        <w:t xml:space="preserve"> “最佳团日活动”暨团日活动创意大赛评选申报推荐表</w:t>
      </w:r>
    </w:p>
    <w:tbl>
      <w:tblPr>
        <w:tblStyle w:val="3"/>
        <w:tblpPr w:leftFromText="180" w:rightFromText="180" w:vertAnchor="text" w:horzAnchor="page" w:tblpXSpec="center" w:tblpY="194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673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团支部名称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团支部书记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活动主题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 xml:space="preserve">  活动简介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（简介内容需涵盖评分标准涉及的全部内容）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>推荐意见</w:t>
            </w:r>
          </w:p>
        </w:tc>
        <w:tc>
          <w:tcPr>
            <w:tcW w:w="7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 xml:space="preserve">                             盖  章</w:t>
            </w:r>
          </w:p>
          <w:p>
            <w:pPr>
              <w:spacing w:line="360" w:lineRule="auto"/>
              <w:jc w:val="center"/>
              <w:rPr>
                <w:rFonts w:ascii="方正仿宋简体" w:hAnsi="方正仿宋简体" w:eastAsia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0"/>
                <w:szCs w:val="30"/>
              </w:rPr>
              <w:t xml:space="preserve">                             年   月   日</w:t>
            </w:r>
          </w:p>
        </w:tc>
      </w:tr>
    </w:tbl>
    <w:p>
      <w:r>
        <w:rPr>
          <w:rFonts w:hint="eastAsia"/>
        </w:rPr>
        <w:t>备注：团支部名称参照规范格式，如法学院法学201401团支部，以上内容不得超过一页。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15346"/>
    <w:rsid w:val="1C2157B3"/>
    <w:rsid w:val="5E015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2017-11-16T15:49:00Z</dcterms:created>
  <dc:creator>asus</dc:creator>
  <cp:lastModifiedBy>asus</cp:lastModifiedBy>
  <dcterms:modified xsi:type="dcterms:W3CDTF">2017-11-16T17:45:41Z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