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12" w:rsidRDefault="00307F12" w:rsidP="00307F12">
      <w:pPr>
        <w:widowControl/>
        <w:spacing w:line="520" w:lineRule="exact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>附件五：</w:t>
      </w:r>
    </w:p>
    <w:p w:rsidR="00307F12" w:rsidRDefault="00307F12" w:rsidP="00307F12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/>
          <w:b/>
          <w:sz w:val="44"/>
          <w:szCs w:val="44"/>
        </w:rPr>
        <w:t>课题申报及完成有关说明</w:t>
      </w:r>
    </w:p>
    <w:p w:rsidR="00307F12" w:rsidRDefault="00307F12" w:rsidP="00307F12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307F12" w:rsidRDefault="00307F12" w:rsidP="00307F12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1. 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实践团队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可对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提供的参考课题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进行子课题分解，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确定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团队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实践课题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后及时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上报参选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，要求课题的选择具体、明确、适度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。实践团队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也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可结合自身专业特长，超出所列参考课题范围选题。有关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课题选题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事项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可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咨询青少年基地教研处。</w:t>
      </w:r>
    </w:p>
    <w:p w:rsidR="00307F12" w:rsidRDefault="00307F12" w:rsidP="00307F12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2. 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团中央学校部和青少年基地确定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入选团队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后，由青少年基地与</w:t>
      </w:r>
      <w:r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团队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课题负责人联系沟通，确保实践团队进一步完善课题实施方案。</w:t>
      </w:r>
    </w:p>
    <w:p w:rsidR="00307F12" w:rsidRDefault="00307F12" w:rsidP="00307F12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3. 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实践团队必须在实践前做好课题实施相关知识的储备（如了解井冈山斗争历史等），尽早着手组织课题实施，并形成预期成果。</w:t>
      </w:r>
    </w:p>
    <w:p w:rsidR="00307F12" w:rsidRDefault="00307F12" w:rsidP="00307F12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4. 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实践团队在基地学习实践中完成课题，形成文字、图片、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PPT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、视频等有形的实践成果，并在实践结束前向基地提交实践成果（确有需要的可由实践团队返校继续完善后再交基地）；未按计划上报实践成果的团队将通报团队所在学校，并在基地今后的优惠培训和实践活动中，不再安排指标予以支持。</w:t>
      </w:r>
    </w:p>
    <w:p w:rsidR="00076C5B" w:rsidRDefault="00307F12" w:rsidP="00307F12">
      <w:r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 5. 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sectPr w:rsidR="0007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C5B" w:rsidRDefault="00076C5B" w:rsidP="00307F12">
      <w:r>
        <w:separator/>
      </w:r>
    </w:p>
  </w:endnote>
  <w:endnote w:type="continuationSeparator" w:id="1">
    <w:p w:rsidR="00076C5B" w:rsidRDefault="00076C5B" w:rsidP="00307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C5B" w:rsidRDefault="00076C5B" w:rsidP="00307F12">
      <w:r>
        <w:separator/>
      </w:r>
    </w:p>
  </w:footnote>
  <w:footnote w:type="continuationSeparator" w:id="1">
    <w:p w:rsidR="00076C5B" w:rsidRDefault="00076C5B" w:rsidP="00307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F12"/>
    <w:rsid w:val="00076C5B"/>
    <w:rsid w:val="0030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7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7F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7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7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2015-05-07T15:41:00Z</dcterms:created>
  <dcterms:modified xsi:type="dcterms:W3CDTF">2015-05-07T15:41:00Z</dcterms:modified>
</cp:coreProperties>
</file>