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7EC" w:rsidRDefault="002627EC" w:rsidP="002627EC">
      <w:pPr>
        <w:snapToGrid w:val="0"/>
        <w:spacing w:line="360" w:lineRule="auto"/>
        <w:rPr>
          <w:rFonts w:hint="eastAsia"/>
          <w:b/>
          <w:color w:val="000000"/>
          <w:lang w:eastAsia="zh-CN"/>
        </w:rPr>
      </w:pPr>
      <w:r>
        <w:rPr>
          <w:rFonts w:hint="eastAsia"/>
          <w:b/>
          <w:color w:val="000000"/>
          <w:lang w:eastAsia="zh-CN"/>
        </w:rPr>
        <w:t>附件</w:t>
      </w:r>
      <w:r>
        <w:rPr>
          <w:rFonts w:hint="eastAsia"/>
          <w:b/>
          <w:color w:val="000000"/>
          <w:lang w:eastAsia="zh-CN"/>
        </w:rPr>
        <w:t>2</w:t>
      </w:r>
    </w:p>
    <w:p w:rsidR="002627EC" w:rsidRDefault="002627EC" w:rsidP="002627EC">
      <w:pPr>
        <w:jc w:val="center"/>
        <w:rPr>
          <w:rFonts w:ascii="宋体" w:hAnsi="宋体" w:hint="eastAsia"/>
          <w:b/>
          <w:sz w:val="32"/>
          <w:szCs w:val="32"/>
          <w:lang w:eastAsia="zh-CN"/>
        </w:rPr>
      </w:pPr>
      <w:r>
        <w:rPr>
          <w:rFonts w:ascii="宋体" w:hAnsi="宋体" w:hint="eastAsia"/>
          <w:b/>
          <w:sz w:val="32"/>
          <w:szCs w:val="32"/>
          <w:lang w:eastAsia="zh-CN"/>
        </w:rPr>
        <w:t>2014年度康师傅杯大学生创新性研究竞赛</w:t>
      </w:r>
    </w:p>
    <w:p w:rsidR="002627EC" w:rsidRDefault="002627EC" w:rsidP="002627EC">
      <w:pPr>
        <w:snapToGrid w:val="0"/>
        <w:spacing w:line="360" w:lineRule="auto"/>
        <w:jc w:val="center"/>
        <w:rPr>
          <w:rFonts w:ascii="宋体" w:hAnsi="宋体"/>
          <w:b/>
          <w:sz w:val="32"/>
          <w:szCs w:val="32"/>
          <w:lang w:eastAsia="zh-CN"/>
        </w:rPr>
      </w:pPr>
      <w:r>
        <w:rPr>
          <w:rFonts w:ascii="宋体" w:hAnsi="宋体"/>
          <w:b/>
          <w:sz w:val="32"/>
          <w:szCs w:val="32"/>
          <w:lang w:eastAsia="zh-CN"/>
        </w:rPr>
        <w:t>评审</w:t>
      </w:r>
      <w:r>
        <w:rPr>
          <w:rFonts w:ascii="宋体" w:hAnsi="宋体" w:hint="eastAsia"/>
          <w:b/>
          <w:sz w:val="32"/>
          <w:szCs w:val="32"/>
          <w:lang w:eastAsia="zh-CN"/>
        </w:rPr>
        <w:t>程序及评分</w:t>
      </w:r>
      <w:r>
        <w:rPr>
          <w:rFonts w:ascii="宋体" w:hAnsi="宋体"/>
          <w:b/>
          <w:sz w:val="32"/>
          <w:szCs w:val="32"/>
          <w:lang w:eastAsia="zh-CN"/>
        </w:rPr>
        <w:t>标准</w:t>
      </w:r>
    </w:p>
    <w:p w:rsidR="002627EC" w:rsidRPr="0080782D" w:rsidRDefault="002627EC" w:rsidP="002627EC">
      <w:pPr>
        <w:snapToGrid w:val="0"/>
        <w:spacing w:line="360" w:lineRule="auto"/>
        <w:rPr>
          <w:b/>
          <w:color w:val="000000"/>
          <w:lang w:eastAsia="zh-CN"/>
        </w:rPr>
      </w:pPr>
      <w:r>
        <w:rPr>
          <w:rFonts w:hint="eastAsia"/>
          <w:b/>
          <w:color w:val="000000"/>
          <w:lang w:eastAsia="zh-CN"/>
        </w:rPr>
        <w:t>主题</w:t>
      </w:r>
      <w:r>
        <w:rPr>
          <w:rFonts w:hint="eastAsia"/>
          <w:b/>
          <w:color w:val="000000"/>
          <w:lang w:eastAsia="zh-CN"/>
        </w:rPr>
        <w:t>A</w:t>
      </w:r>
      <w:r>
        <w:rPr>
          <w:rFonts w:hint="eastAsia"/>
          <w:b/>
          <w:color w:val="000000"/>
          <w:lang w:eastAsia="zh-CN"/>
        </w:rPr>
        <w:t>：</w:t>
      </w:r>
    </w:p>
    <w:p w:rsidR="002627EC" w:rsidRPr="0080782D" w:rsidRDefault="002627EC" w:rsidP="002627EC">
      <w:pPr>
        <w:snapToGrid w:val="0"/>
        <w:spacing w:line="360" w:lineRule="auto"/>
        <w:rPr>
          <w:b/>
          <w:color w:val="000000"/>
          <w:lang w:eastAsia="zh-CN"/>
        </w:rPr>
      </w:pPr>
      <w:r w:rsidRPr="0080782D">
        <w:rPr>
          <w:b/>
          <w:color w:val="000000"/>
          <w:lang w:eastAsia="zh-CN"/>
        </w:rPr>
        <w:t>1</w:t>
      </w:r>
      <w:r w:rsidRPr="0080782D">
        <w:rPr>
          <w:rFonts w:hint="eastAsia"/>
          <w:b/>
          <w:color w:val="000000"/>
          <w:lang w:eastAsia="zh-CN"/>
        </w:rPr>
        <w:t>、</w:t>
      </w:r>
      <w:r w:rsidRPr="0080782D">
        <w:rPr>
          <w:b/>
          <w:color w:val="000000"/>
          <w:lang w:eastAsia="zh-CN"/>
        </w:rPr>
        <w:t>计划书</w:t>
      </w:r>
      <w:r>
        <w:rPr>
          <w:rFonts w:hint="eastAsia"/>
          <w:b/>
          <w:color w:val="000000"/>
          <w:lang w:eastAsia="zh-CN"/>
        </w:rPr>
        <w:t>初评</w:t>
      </w:r>
    </w:p>
    <w:p w:rsidR="002627EC" w:rsidRPr="0080782D" w:rsidRDefault="002627EC" w:rsidP="002627EC">
      <w:pPr>
        <w:snapToGrid w:val="0"/>
        <w:spacing w:line="360" w:lineRule="auto"/>
        <w:ind w:firstLine="420"/>
        <w:rPr>
          <w:rFonts w:hint="eastAsia"/>
          <w:color w:val="000000"/>
          <w:lang w:eastAsia="zh-CN"/>
        </w:rPr>
      </w:pPr>
      <w:r w:rsidRPr="0080782D">
        <w:rPr>
          <w:color w:val="000000"/>
          <w:lang w:eastAsia="zh-CN"/>
        </w:rPr>
        <w:t>大赛组委会将邀请国内食品专家与</w:t>
      </w:r>
      <w:r w:rsidRPr="0080782D">
        <w:rPr>
          <w:rFonts w:hint="eastAsia"/>
          <w:color w:val="000000"/>
          <w:lang w:eastAsia="zh-CN"/>
        </w:rPr>
        <w:t>康师傅中央研究所共同</w:t>
      </w:r>
      <w:r w:rsidRPr="0080782D">
        <w:rPr>
          <w:color w:val="000000"/>
          <w:lang w:eastAsia="zh-CN"/>
        </w:rPr>
        <w:t>组成</w:t>
      </w:r>
      <w:r w:rsidRPr="0080782D">
        <w:rPr>
          <w:color w:val="000000"/>
          <w:lang w:eastAsia="zh-CN"/>
        </w:rPr>
        <w:t>10</w:t>
      </w:r>
      <w:r w:rsidRPr="0080782D">
        <w:rPr>
          <w:color w:val="000000"/>
          <w:lang w:eastAsia="zh-CN"/>
        </w:rPr>
        <w:t>人</w:t>
      </w:r>
      <w:r w:rsidRPr="0080782D">
        <w:rPr>
          <w:rFonts w:hint="eastAsia"/>
          <w:color w:val="000000"/>
          <w:lang w:eastAsia="zh-CN"/>
        </w:rPr>
        <w:t>以上</w:t>
      </w:r>
      <w:r w:rsidRPr="0080782D">
        <w:rPr>
          <w:color w:val="000000"/>
          <w:lang w:eastAsia="zh-CN"/>
        </w:rPr>
        <w:t>专家组，对各校报送的计划书进行</w:t>
      </w:r>
      <w:r w:rsidRPr="0080782D">
        <w:rPr>
          <w:rFonts w:hint="eastAsia"/>
          <w:color w:val="000000"/>
          <w:lang w:eastAsia="zh-CN"/>
        </w:rPr>
        <w:t>严格</w:t>
      </w:r>
      <w:r w:rsidRPr="0080782D">
        <w:rPr>
          <w:color w:val="000000"/>
          <w:lang w:eastAsia="zh-CN"/>
        </w:rPr>
        <w:t>评审。根据下列标准对每份计划书评分，以评分高低筛选出</w:t>
      </w:r>
      <w:r w:rsidRPr="0080782D">
        <w:rPr>
          <w:rFonts w:hint="eastAsia"/>
          <w:color w:val="000000"/>
          <w:lang w:eastAsia="zh-CN"/>
        </w:rPr>
        <w:t>40</w:t>
      </w:r>
      <w:r w:rsidRPr="0080782D">
        <w:rPr>
          <w:color w:val="000000"/>
          <w:lang w:eastAsia="zh-CN"/>
        </w:rPr>
        <w:t>份入围计划书。</w:t>
      </w:r>
    </w:p>
    <w:p w:rsidR="002627EC" w:rsidRDefault="002627EC" w:rsidP="002627EC">
      <w:pPr>
        <w:snapToGrid w:val="0"/>
        <w:spacing w:line="360" w:lineRule="auto"/>
        <w:ind w:firstLine="420"/>
        <w:rPr>
          <w:rFonts w:hint="eastAsia"/>
          <w:color w:val="000000"/>
          <w:lang w:eastAsia="zh-CN"/>
        </w:rPr>
      </w:pPr>
      <w:r w:rsidRPr="0080782D">
        <w:rPr>
          <w:color w:val="000000"/>
          <w:lang w:eastAsia="zh-CN"/>
        </w:rPr>
        <w:t>计划书评审标准，满分为</w:t>
      </w:r>
      <w:r w:rsidRPr="0080782D">
        <w:rPr>
          <w:color w:val="000000"/>
          <w:lang w:eastAsia="zh-CN"/>
        </w:rPr>
        <w:t>100</w:t>
      </w:r>
      <w:r w:rsidRPr="0080782D">
        <w:rPr>
          <w:color w:val="000000"/>
          <w:lang w:eastAsia="zh-CN"/>
        </w:rPr>
        <w:t>分，</w:t>
      </w:r>
      <w:r>
        <w:rPr>
          <w:rFonts w:hint="eastAsia"/>
          <w:color w:val="000000"/>
          <w:lang w:eastAsia="zh-CN"/>
        </w:rPr>
        <w:t>评审</w:t>
      </w:r>
      <w:r w:rsidRPr="0080782D">
        <w:rPr>
          <w:color w:val="000000"/>
          <w:lang w:eastAsia="zh-CN"/>
        </w:rPr>
        <w:t>具体指标如下：</w:t>
      </w:r>
    </w:p>
    <w:p w:rsidR="002627EC" w:rsidRPr="00AB0D51" w:rsidRDefault="002627EC" w:rsidP="002627EC">
      <w:pPr>
        <w:snapToGrid w:val="0"/>
        <w:jc w:val="center"/>
        <w:rPr>
          <w:rFonts w:hint="eastAsia"/>
          <w:b/>
          <w:color w:val="000000"/>
          <w:lang w:eastAsia="zh-CN"/>
        </w:rPr>
      </w:pPr>
      <w:r w:rsidRPr="00AB0D51">
        <w:rPr>
          <w:rFonts w:hint="eastAsia"/>
          <w:b/>
          <w:color w:val="000000"/>
          <w:lang w:eastAsia="zh-CN"/>
        </w:rPr>
        <w:t>主题</w:t>
      </w:r>
      <w:r w:rsidRPr="00AB0D51">
        <w:rPr>
          <w:rFonts w:hint="eastAsia"/>
          <w:b/>
          <w:color w:val="000000"/>
          <w:lang w:eastAsia="zh-CN"/>
        </w:rPr>
        <w:t>A</w:t>
      </w:r>
      <w:r>
        <w:rPr>
          <w:rFonts w:hint="eastAsia"/>
          <w:b/>
          <w:color w:val="000000"/>
          <w:lang w:eastAsia="zh-CN"/>
        </w:rPr>
        <w:t>初评</w:t>
      </w:r>
      <w:r w:rsidRPr="00AB0D51">
        <w:rPr>
          <w:rFonts w:hint="eastAsia"/>
          <w:b/>
          <w:color w:val="000000"/>
          <w:lang w:eastAsia="zh-CN"/>
        </w:rPr>
        <w:t>指标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45"/>
        <w:gridCol w:w="896"/>
        <w:gridCol w:w="966"/>
        <w:gridCol w:w="895"/>
        <w:gridCol w:w="896"/>
        <w:gridCol w:w="895"/>
      </w:tblGrid>
      <w:tr w:rsidR="002627EC" w:rsidRPr="0080782D" w:rsidTr="004E0350">
        <w:trPr>
          <w:trHeight w:val="471"/>
        </w:trPr>
        <w:tc>
          <w:tcPr>
            <w:tcW w:w="3845"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评分指标</w:t>
            </w:r>
          </w:p>
        </w:tc>
        <w:tc>
          <w:tcPr>
            <w:tcW w:w="896"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很好</w:t>
            </w:r>
          </w:p>
        </w:tc>
        <w:tc>
          <w:tcPr>
            <w:tcW w:w="966"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较好</w:t>
            </w:r>
          </w:p>
        </w:tc>
        <w:tc>
          <w:tcPr>
            <w:tcW w:w="895"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一般</w:t>
            </w:r>
          </w:p>
        </w:tc>
        <w:tc>
          <w:tcPr>
            <w:tcW w:w="896"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较差</w:t>
            </w:r>
          </w:p>
        </w:tc>
        <w:tc>
          <w:tcPr>
            <w:tcW w:w="895"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很差</w:t>
            </w:r>
          </w:p>
        </w:tc>
      </w:tr>
      <w:tr w:rsidR="002627EC" w:rsidRPr="0080782D" w:rsidTr="004E0350">
        <w:trPr>
          <w:trHeight w:val="471"/>
        </w:trPr>
        <w:tc>
          <w:tcPr>
            <w:tcW w:w="3845"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计划书完整度</w:t>
            </w:r>
            <w:r w:rsidRPr="0080782D">
              <w:rPr>
                <w:rFonts w:hint="eastAsia"/>
                <w:color w:val="000000"/>
                <w:lang w:eastAsia="zh-CN"/>
              </w:rPr>
              <w:t>20</w:t>
            </w:r>
            <w:r w:rsidRPr="0080782D">
              <w:rPr>
                <w:rFonts w:hint="eastAsia"/>
                <w:color w:val="000000"/>
                <w:lang w:eastAsia="zh-CN"/>
              </w:rPr>
              <w:t>分</w:t>
            </w:r>
          </w:p>
        </w:tc>
        <w:tc>
          <w:tcPr>
            <w:tcW w:w="896"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20</w:t>
            </w:r>
          </w:p>
        </w:tc>
        <w:tc>
          <w:tcPr>
            <w:tcW w:w="966"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18-19</w:t>
            </w:r>
          </w:p>
        </w:tc>
        <w:tc>
          <w:tcPr>
            <w:tcW w:w="895"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16-17</w:t>
            </w:r>
          </w:p>
        </w:tc>
        <w:tc>
          <w:tcPr>
            <w:tcW w:w="896"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13-15</w:t>
            </w:r>
          </w:p>
        </w:tc>
        <w:tc>
          <w:tcPr>
            <w:tcW w:w="895"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10-12</w:t>
            </w:r>
          </w:p>
        </w:tc>
      </w:tr>
      <w:tr w:rsidR="002627EC" w:rsidRPr="0080782D" w:rsidTr="004E0350">
        <w:trPr>
          <w:trHeight w:val="456"/>
        </w:trPr>
        <w:tc>
          <w:tcPr>
            <w:tcW w:w="3845"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休闲、趣味性及创新性</w:t>
            </w:r>
            <w:r w:rsidRPr="0080782D">
              <w:rPr>
                <w:rFonts w:hint="eastAsia"/>
                <w:color w:val="000000"/>
                <w:lang w:eastAsia="zh-CN"/>
              </w:rPr>
              <w:t>40</w:t>
            </w:r>
            <w:r w:rsidRPr="0080782D">
              <w:rPr>
                <w:rFonts w:hint="eastAsia"/>
                <w:color w:val="000000"/>
                <w:lang w:eastAsia="zh-CN"/>
              </w:rPr>
              <w:t>分</w:t>
            </w:r>
          </w:p>
        </w:tc>
        <w:tc>
          <w:tcPr>
            <w:tcW w:w="896"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28-30</w:t>
            </w:r>
          </w:p>
        </w:tc>
        <w:tc>
          <w:tcPr>
            <w:tcW w:w="966"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24-27</w:t>
            </w:r>
          </w:p>
        </w:tc>
        <w:tc>
          <w:tcPr>
            <w:tcW w:w="895"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21-24</w:t>
            </w:r>
          </w:p>
        </w:tc>
        <w:tc>
          <w:tcPr>
            <w:tcW w:w="896"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18-20</w:t>
            </w:r>
          </w:p>
        </w:tc>
        <w:tc>
          <w:tcPr>
            <w:tcW w:w="895"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15-17</w:t>
            </w:r>
          </w:p>
        </w:tc>
      </w:tr>
      <w:tr w:rsidR="002627EC" w:rsidRPr="0080782D" w:rsidTr="004E0350">
        <w:trPr>
          <w:trHeight w:val="471"/>
        </w:trPr>
        <w:tc>
          <w:tcPr>
            <w:tcW w:w="3845"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初步工艺流程可行性</w:t>
            </w:r>
            <w:r w:rsidRPr="0080782D">
              <w:rPr>
                <w:rFonts w:hint="eastAsia"/>
                <w:color w:val="000000"/>
                <w:lang w:eastAsia="zh-CN"/>
              </w:rPr>
              <w:t>3</w:t>
            </w:r>
            <w:r w:rsidRPr="0080782D">
              <w:rPr>
                <w:color w:val="000000"/>
                <w:lang w:eastAsia="zh-CN"/>
              </w:rPr>
              <w:t>0</w:t>
            </w:r>
            <w:r w:rsidRPr="0080782D">
              <w:rPr>
                <w:rFonts w:hint="eastAsia"/>
                <w:color w:val="000000"/>
                <w:lang w:eastAsia="zh-CN"/>
              </w:rPr>
              <w:t>分</w:t>
            </w:r>
          </w:p>
        </w:tc>
        <w:tc>
          <w:tcPr>
            <w:tcW w:w="896"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28-30</w:t>
            </w:r>
          </w:p>
        </w:tc>
        <w:tc>
          <w:tcPr>
            <w:tcW w:w="966"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24-27</w:t>
            </w:r>
          </w:p>
        </w:tc>
        <w:tc>
          <w:tcPr>
            <w:tcW w:w="895"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21-24</w:t>
            </w:r>
          </w:p>
        </w:tc>
        <w:tc>
          <w:tcPr>
            <w:tcW w:w="896"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18-20</w:t>
            </w:r>
          </w:p>
        </w:tc>
        <w:tc>
          <w:tcPr>
            <w:tcW w:w="895"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15-17</w:t>
            </w:r>
          </w:p>
        </w:tc>
      </w:tr>
      <w:tr w:rsidR="002627EC" w:rsidRPr="0080782D" w:rsidTr="004E0350">
        <w:trPr>
          <w:trHeight w:val="486"/>
        </w:trPr>
        <w:tc>
          <w:tcPr>
            <w:tcW w:w="3845"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成本控制</w:t>
            </w:r>
            <w:r w:rsidRPr="0080782D">
              <w:rPr>
                <w:rFonts w:hint="eastAsia"/>
                <w:color w:val="000000"/>
                <w:lang w:eastAsia="zh-CN"/>
              </w:rPr>
              <w:t>1</w:t>
            </w:r>
            <w:r w:rsidRPr="0080782D">
              <w:rPr>
                <w:color w:val="000000"/>
                <w:lang w:eastAsia="zh-CN"/>
              </w:rPr>
              <w:t>0</w:t>
            </w:r>
            <w:r w:rsidRPr="0080782D">
              <w:rPr>
                <w:rFonts w:hint="eastAsia"/>
                <w:color w:val="000000"/>
                <w:lang w:eastAsia="zh-CN"/>
              </w:rPr>
              <w:t>分</w:t>
            </w:r>
          </w:p>
        </w:tc>
        <w:tc>
          <w:tcPr>
            <w:tcW w:w="896"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20</w:t>
            </w:r>
          </w:p>
        </w:tc>
        <w:tc>
          <w:tcPr>
            <w:tcW w:w="966"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18-19</w:t>
            </w:r>
          </w:p>
        </w:tc>
        <w:tc>
          <w:tcPr>
            <w:tcW w:w="895"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16-17</w:t>
            </w:r>
          </w:p>
        </w:tc>
        <w:tc>
          <w:tcPr>
            <w:tcW w:w="896"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13-15</w:t>
            </w:r>
          </w:p>
        </w:tc>
        <w:tc>
          <w:tcPr>
            <w:tcW w:w="895"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10-12</w:t>
            </w:r>
          </w:p>
        </w:tc>
      </w:tr>
    </w:tbl>
    <w:p w:rsidR="002627EC" w:rsidRDefault="002627EC" w:rsidP="002627EC">
      <w:pPr>
        <w:snapToGrid w:val="0"/>
        <w:ind w:firstLine="420"/>
        <w:jc w:val="center"/>
        <w:rPr>
          <w:rFonts w:hint="eastAsia"/>
          <w:b/>
          <w:color w:val="000000"/>
          <w:lang w:eastAsia="zh-CN"/>
        </w:rPr>
      </w:pPr>
    </w:p>
    <w:p w:rsidR="002627EC" w:rsidRPr="00F75308" w:rsidRDefault="002627EC" w:rsidP="002627EC">
      <w:pPr>
        <w:snapToGrid w:val="0"/>
        <w:rPr>
          <w:rFonts w:hint="eastAsia"/>
          <w:b/>
          <w:color w:val="000000"/>
          <w:lang w:eastAsia="zh-CN"/>
        </w:rPr>
      </w:pPr>
    </w:p>
    <w:p w:rsidR="002627EC" w:rsidRPr="0080782D" w:rsidRDefault="002627EC" w:rsidP="002627EC">
      <w:pPr>
        <w:snapToGrid w:val="0"/>
        <w:spacing w:line="360" w:lineRule="auto"/>
        <w:rPr>
          <w:rFonts w:hint="eastAsia"/>
          <w:b/>
          <w:color w:val="000000"/>
          <w:lang w:eastAsia="zh-CN"/>
        </w:rPr>
      </w:pPr>
      <w:r w:rsidRPr="0080782D">
        <w:rPr>
          <w:b/>
          <w:color w:val="000000"/>
          <w:lang w:eastAsia="zh-CN"/>
        </w:rPr>
        <w:t>2</w:t>
      </w:r>
      <w:r w:rsidRPr="0080782D">
        <w:rPr>
          <w:rFonts w:hint="eastAsia"/>
          <w:b/>
          <w:color w:val="000000"/>
          <w:lang w:eastAsia="zh-CN"/>
        </w:rPr>
        <w:t>、</w:t>
      </w:r>
      <w:r w:rsidRPr="0080782D">
        <w:rPr>
          <w:b/>
          <w:color w:val="000000"/>
          <w:lang w:eastAsia="zh-CN"/>
        </w:rPr>
        <w:t>最终</w:t>
      </w:r>
      <w:r w:rsidRPr="0080782D">
        <w:rPr>
          <w:rFonts w:hint="eastAsia"/>
          <w:b/>
          <w:color w:val="000000"/>
          <w:lang w:eastAsia="zh-CN"/>
        </w:rPr>
        <w:t>研究报告</w:t>
      </w:r>
      <w:r>
        <w:rPr>
          <w:rFonts w:hint="eastAsia"/>
          <w:b/>
          <w:color w:val="000000"/>
          <w:lang w:eastAsia="zh-CN"/>
        </w:rPr>
        <w:t>及产品评审</w:t>
      </w:r>
    </w:p>
    <w:p w:rsidR="002627EC" w:rsidRPr="0080782D" w:rsidRDefault="002627EC" w:rsidP="002627EC">
      <w:pPr>
        <w:snapToGrid w:val="0"/>
        <w:spacing w:line="360" w:lineRule="auto"/>
        <w:ind w:firstLine="420"/>
        <w:rPr>
          <w:color w:val="000000"/>
          <w:lang w:eastAsia="zh-CN"/>
        </w:rPr>
      </w:pPr>
      <w:r w:rsidRPr="0080782D">
        <w:rPr>
          <w:color w:val="000000"/>
          <w:lang w:eastAsia="zh-CN"/>
        </w:rPr>
        <w:t>最终产品评审将在</w:t>
      </w:r>
      <w:r w:rsidRPr="0080782D">
        <w:rPr>
          <w:color w:val="000000"/>
          <w:lang w:eastAsia="zh-CN"/>
        </w:rPr>
        <w:t>2014</w:t>
      </w:r>
      <w:r w:rsidRPr="0080782D">
        <w:rPr>
          <w:color w:val="000000"/>
          <w:lang w:eastAsia="zh-CN"/>
        </w:rPr>
        <w:t>年</w:t>
      </w:r>
      <w:r w:rsidRPr="0080782D">
        <w:rPr>
          <w:rFonts w:hint="eastAsia"/>
          <w:color w:val="000000"/>
          <w:lang w:eastAsia="zh-CN"/>
        </w:rPr>
        <w:t>8</w:t>
      </w:r>
      <w:r w:rsidRPr="0080782D">
        <w:rPr>
          <w:color w:val="000000"/>
          <w:lang w:eastAsia="zh-CN"/>
        </w:rPr>
        <w:t>月</w:t>
      </w:r>
      <w:r w:rsidRPr="0080782D">
        <w:rPr>
          <w:rFonts w:hint="eastAsia"/>
          <w:color w:val="000000"/>
          <w:lang w:eastAsia="zh-CN"/>
        </w:rPr>
        <w:t>底</w:t>
      </w:r>
      <w:r w:rsidRPr="0080782D">
        <w:rPr>
          <w:color w:val="000000"/>
          <w:lang w:eastAsia="zh-CN"/>
        </w:rPr>
        <w:t>完成。中国食品科学技术学会</w:t>
      </w:r>
      <w:r w:rsidRPr="0080782D">
        <w:rPr>
          <w:rFonts w:hint="eastAsia"/>
          <w:color w:val="000000"/>
          <w:lang w:eastAsia="zh-CN"/>
        </w:rPr>
        <w:t>与康师傅中央研究所</w:t>
      </w:r>
      <w:r w:rsidRPr="0080782D">
        <w:rPr>
          <w:color w:val="000000"/>
          <w:lang w:eastAsia="zh-CN"/>
        </w:rPr>
        <w:t>将共同组织一个评审委员会，由来自食品企业</w:t>
      </w:r>
      <w:r w:rsidRPr="0080782D">
        <w:rPr>
          <w:rFonts w:hint="eastAsia"/>
          <w:color w:val="000000"/>
          <w:lang w:eastAsia="zh-CN"/>
        </w:rPr>
        <w:t>、科研院所、媒体</w:t>
      </w:r>
      <w:r w:rsidRPr="0080782D">
        <w:rPr>
          <w:color w:val="000000"/>
          <w:lang w:eastAsia="zh-CN"/>
        </w:rPr>
        <w:t>的</w:t>
      </w:r>
      <w:r w:rsidRPr="0080782D">
        <w:rPr>
          <w:rFonts w:hint="eastAsia"/>
          <w:color w:val="000000"/>
          <w:lang w:eastAsia="zh-CN"/>
        </w:rPr>
        <w:t>相关</w:t>
      </w:r>
      <w:r w:rsidRPr="0080782D">
        <w:rPr>
          <w:color w:val="000000"/>
          <w:lang w:eastAsia="zh-CN"/>
        </w:rPr>
        <w:t>专家组成。</w:t>
      </w:r>
    </w:p>
    <w:p w:rsidR="002627EC" w:rsidRDefault="002627EC" w:rsidP="002627EC">
      <w:pPr>
        <w:snapToGrid w:val="0"/>
        <w:spacing w:line="360" w:lineRule="auto"/>
        <w:ind w:firstLine="420"/>
        <w:rPr>
          <w:rFonts w:hint="eastAsia"/>
          <w:color w:val="000000"/>
          <w:lang w:eastAsia="zh-CN"/>
        </w:rPr>
      </w:pPr>
      <w:r w:rsidRPr="0080782D">
        <w:rPr>
          <w:color w:val="000000"/>
          <w:lang w:eastAsia="zh-CN"/>
        </w:rPr>
        <w:t>评审委员会将对</w:t>
      </w:r>
      <w:r w:rsidRPr="002D690B">
        <w:rPr>
          <w:rFonts w:hint="eastAsia"/>
          <w:color w:val="000000"/>
          <w:lang w:eastAsia="zh-CN"/>
        </w:rPr>
        <w:t>研究报告</w:t>
      </w:r>
      <w:r>
        <w:rPr>
          <w:rFonts w:hint="eastAsia"/>
          <w:color w:val="000000"/>
          <w:lang w:eastAsia="zh-CN"/>
        </w:rPr>
        <w:t>的成果</w:t>
      </w:r>
      <w:r w:rsidRPr="0080782D">
        <w:rPr>
          <w:color w:val="000000"/>
          <w:lang w:eastAsia="zh-CN"/>
        </w:rPr>
        <w:t>根据下列标准进行评分，满分为</w:t>
      </w:r>
      <w:r w:rsidRPr="0080782D">
        <w:rPr>
          <w:color w:val="000000"/>
          <w:lang w:eastAsia="zh-CN"/>
        </w:rPr>
        <w:t>100</w:t>
      </w:r>
      <w:r w:rsidRPr="0080782D">
        <w:rPr>
          <w:color w:val="000000"/>
          <w:lang w:eastAsia="zh-CN"/>
        </w:rPr>
        <w:t>分，具体指标如下：</w:t>
      </w:r>
    </w:p>
    <w:p w:rsidR="002627EC" w:rsidRPr="002D690B" w:rsidRDefault="002627EC" w:rsidP="002627EC">
      <w:pPr>
        <w:snapToGrid w:val="0"/>
        <w:ind w:firstLine="420"/>
        <w:jc w:val="center"/>
        <w:rPr>
          <w:rFonts w:hint="eastAsia"/>
          <w:b/>
          <w:color w:val="000000"/>
          <w:lang w:eastAsia="zh-CN"/>
        </w:rPr>
      </w:pPr>
      <w:r w:rsidRPr="002D690B">
        <w:rPr>
          <w:rFonts w:hint="eastAsia"/>
          <w:b/>
          <w:color w:val="000000"/>
          <w:lang w:eastAsia="zh-CN"/>
        </w:rPr>
        <w:t>主题Ａ</w:t>
      </w:r>
      <w:r>
        <w:rPr>
          <w:rFonts w:hint="eastAsia"/>
          <w:b/>
          <w:color w:val="000000"/>
          <w:lang w:eastAsia="zh-CN"/>
        </w:rPr>
        <w:t>终评</w:t>
      </w:r>
      <w:r w:rsidRPr="002D690B">
        <w:rPr>
          <w:rFonts w:hint="eastAsia"/>
          <w:b/>
          <w:color w:val="000000"/>
          <w:lang w:eastAsia="zh-CN"/>
        </w:rPr>
        <w:t>指标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850"/>
        <w:gridCol w:w="851"/>
        <w:gridCol w:w="992"/>
        <w:gridCol w:w="851"/>
        <w:gridCol w:w="850"/>
      </w:tblGrid>
      <w:tr w:rsidR="002627EC" w:rsidRPr="0080782D" w:rsidTr="004E0350">
        <w:tc>
          <w:tcPr>
            <w:tcW w:w="3794"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评分指标</w:t>
            </w:r>
          </w:p>
        </w:tc>
        <w:tc>
          <w:tcPr>
            <w:tcW w:w="850"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很好</w:t>
            </w:r>
          </w:p>
        </w:tc>
        <w:tc>
          <w:tcPr>
            <w:tcW w:w="851"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较好</w:t>
            </w:r>
          </w:p>
        </w:tc>
        <w:tc>
          <w:tcPr>
            <w:tcW w:w="992"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一般</w:t>
            </w:r>
          </w:p>
        </w:tc>
        <w:tc>
          <w:tcPr>
            <w:tcW w:w="851"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较差</w:t>
            </w:r>
          </w:p>
        </w:tc>
        <w:tc>
          <w:tcPr>
            <w:tcW w:w="850"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很差</w:t>
            </w:r>
          </w:p>
        </w:tc>
      </w:tr>
      <w:tr w:rsidR="002627EC" w:rsidRPr="0080782D" w:rsidTr="004E0350">
        <w:tc>
          <w:tcPr>
            <w:tcW w:w="3794"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研究报告完成程度</w:t>
            </w:r>
            <w:r w:rsidRPr="0080782D">
              <w:rPr>
                <w:rFonts w:hint="eastAsia"/>
                <w:color w:val="000000"/>
                <w:lang w:eastAsia="zh-CN"/>
              </w:rPr>
              <w:t>20</w:t>
            </w:r>
            <w:r w:rsidRPr="0080782D">
              <w:rPr>
                <w:rFonts w:hint="eastAsia"/>
                <w:color w:val="000000"/>
                <w:lang w:eastAsia="zh-CN"/>
              </w:rPr>
              <w:t>分</w:t>
            </w:r>
          </w:p>
        </w:tc>
        <w:tc>
          <w:tcPr>
            <w:tcW w:w="850"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18-20</w:t>
            </w:r>
          </w:p>
        </w:tc>
        <w:tc>
          <w:tcPr>
            <w:tcW w:w="851"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15-17</w:t>
            </w:r>
          </w:p>
        </w:tc>
        <w:tc>
          <w:tcPr>
            <w:tcW w:w="992"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12-14</w:t>
            </w:r>
          </w:p>
        </w:tc>
        <w:tc>
          <w:tcPr>
            <w:tcW w:w="851"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10-12</w:t>
            </w:r>
          </w:p>
        </w:tc>
        <w:tc>
          <w:tcPr>
            <w:tcW w:w="850"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&lt;10</w:t>
            </w:r>
          </w:p>
        </w:tc>
      </w:tr>
      <w:tr w:rsidR="002627EC" w:rsidRPr="0080782D" w:rsidTr="004E0350">
        <w:tc>
          <w:tcPr>
            <w:tcW w:w="3794"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休闲、趣味性及创新性</w:t>
            </w:r>
            <w:r w:rsidRPr="0080782D">
              <w:rPr>
                <w:rFonts w:hint="eastAsia"/>
                <w:color w:val="000000"/>
                <w:lang w:eastAsia="zh-CN"/>
              </w:rPr>
              <w:t>20</w:t>
            </w:r>
            <w:r w:rsidRPr="0080782D">
              <w:rPr>
                <w:rFonts w:hint="eastAsia"/>
                <w:color w:val="000000"/>
                <w:lang w:eastAsia="zh-CN"/>
              </w:rPr>
              <w:t>分</w:t>
            </w:r>
          </w:p>
        </w:tc>
        <w:tc>
          <w:tcPr>
            <w:tcW w:w="850"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18-20</w:t>
            </w:r>
          </w:p>
        </w:tc>
        <w:tc>
          <w:tcPr>
            <w:tcW w:w="851"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15-17</w:t>
            </w:r>
          </w:p>
        </w:tc>
        <w:tc>
          <w:tcPr>
            <w:tcW w:w="992"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12-14</w:t>
            </w:r>
          </w:p>
        </w:tc>
        <w:tc>
          <w:tcPr>
            <w:tcW w:w="851"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10-12</w:t>
            </w:r>
          </w:p>
        </w:tc>
        <w:tc>
          <w:tcPr>
            <w:tcW w:w="850"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&lt;10</w:t>
            </w:r>
          </w:p>
        </w:tc>
      </w:tr>
      <w:tr w:rsidR="002627EC" w:rsidRPr="0080782D" w:rsidTr="004E0350">
        <w:tc>
          <w:tcPr>
            <w:tcW w:w="3794"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产品风味</w:t>
            </w:r>
            <w:r w:rsidRPr="0080782D">
              <w:rPr>
                <w:rFonts w:hint="eastAsia"/>
                <w:color w:val="000000"/>
                <w:lang w:eastAsia="zh-CN"/>
              </w:rPr>
              <w:t>15</w:t>
            </w:r>
            <w:r w:rsidRPr="0080782D">
              <w:rPr>
                <w:rFonts w:hint="eastAsia"/>
                <w:color w:val="000000"/>
                <w:lang w:eastAsia="zh-CN"/>
              </w:rPr>
              <w:t>分</w:t>
            </w:r>
          </w:p>
        </w:tc>
        <w:tc>
          <w:tcPr>
            <w:tcW w:w="850"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14-15</w:t>
            </w:r>
          </w:p>
        </w:tc>
        <w:tc>
          <w:tcPr>
            <w:tcW w:w="851"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12-13</w:t>
            </w:r>
          </w:p>
        </w:tc>
        <w:tc>
          <w:tcPr>
            <w:tcW w:w="992"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9-11</w:t>
            </w:r>
          </w:p>
        </w:tc>
        <w:tc>
          <w:tcPr>
            <w:tcW w:w="851"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7-8</w:t>
            </w:r>
          </w:p>
        </w:tc>
        <w:tc>
          <w:tcPr>
            <w:tcW w:w="850"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&lt;6</w:t>
            </w:r>
          </w:p>
        </w:tc>
      </w:tr>
      <w:tr w:rsidR="002627EC" w:rsidRPr="0080782D" w:rsidTr="004E0350">
        <w:tc>
          <w:tcPr>
            <w:tcW w:w="3794"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产品外观及保藏品质</w:t>
            </w:r>
            <w:r w:rsidRPr="0080782D">
              <w:rPr>
                <w:rFonts w:hint="eastAsia"/>
                <w:color w:val="000000"/>
                <w:lang w:eastAsia="zh-CN"/>
              </w:rPr>
              <w:t>15</w:t>
            </w:r>
            <w:r w:rsidRPr="0080782D">
              <w:rPr>
                <w:rFonts w:hint="eastAsia"/>
                <w:color w:val="000000"/>
                <w:lang w:eastAsia="zh-CN"/>
              </w:rPr>
              <w:t>分</w:t>
            </w:r>
          </w:p>
        </w:tc>
        <w:tc>
          <w:tcPr>
            <w:tcW w:w="850"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14-15</w:t>
            </w:r>
          </w:p>
        </w:tc>
        <w:tc>
          <w:tcPr>
            <w:tcW w:w="851"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12-13</w:t>
            </w:r>
          </w:p>
        </w:tc>
        <w:tc>
          <w:tcPr>
            <w:tcW w:w="992"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9-11</w:t>
            </w:r>
          </w:p>
        </w:tc>
        <w:tc>
          <w:tcPr>
            <w:tcW w:w="851"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7-8</w:t>
            </w:r>
          </w:p>
        </w:tc>
        <w:tc>
          <w:tcPr>
            <w:tcW w:w="850"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&lt;6</w:t>
            </w:r>
          </w:p>
        </w:tc>
      </w:tr>
      <w:tr w:rsidR="002627EC" w:rsidRPr="0080782D" w:rsidTr="004E0350">
        <w:tc>
          <w:tcPr>
            <w:tcW w:w="3794"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成本核算及控制</w:t>
            </w:r>
            <w:r w:rsidRPr="0080782D">
              <w:rPr>
                <w:rFonts w:hint="eastAsia"/>
                <w:color w:val="000000"/>
                <w:lang w:eastAsia="zh-CN"/>
              </w:rPr>
              <w:t>10</w:t>
            </w:r>
            <w:r w:rsidRPr="0080782D">
              <w:rPr>
                <w:rFonts w:hint="eastAsia"/>
                <w:color w:val="000000"/>
                <w:lang w:eastAsia="zh-CN"/>
              </w:rPr>
              <w:t>分</w:t>
            </w:r>
          </w:p>
        </w:tc>
        <w:tc>
          <w:tcPr>
            <w:tcW w:w="850"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9-10</w:t>
            </w:r>
          </w:p>
        </w:tc>
        <w:tc>
          <w:tcPr>
            <w:tcW w:w="851"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7-8</w:t>
            </w:r>
          </w:p>
        </w:tc>
        <w:tc>
          <w:tcPr>
            <w:tcW w:w="992"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5-6</w:t>
            </w:r>
          </w:p>
        </w:tc>
        <w:tc>
          <w:tcPr>
            <w:tcW w:w="851"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3-4</w:t>
            </w:r>
          </w:p>
        </w:tc>
        <w:tc>
          <w:tcPr>
            <w:tcW w:w="850"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&lt;3</w:t>
            </w:r>
          </w:p>
        </w:tc>
      </w:tr>
      <w:tr w:rsidR="002627EC" w:rsidRPr="0080782D" w:rsidTr="004E0350">
        <w:tc>
          <w:tcPr>
            <w:tcW w:w="3794"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lastRenderedPageBreak/>
              <w:t>广告创意</w:t>
            </w:r>
            <w:r w:rsidRPr="0080782D">
              <w:rPr>
                <w:rFonts w:hint="eastAsia"/>
                <w:color w:val="000000"/>
                <w:lang w:eastAsia="zh-CN"/>
              </w:rPr>
              <w:t>10</w:t>
            </w:r>
            <w:r w:rsidRPr="0080782D">
              <w:rPr>
                <w:rFonts w:hint="eastAsia"/>
                <w:color w:val="000000"/>
                <w:lang w:eastAsia="zh-CN"/>
              </w:rPr>
              <w:t>分</w:t>
            </w:r>
          </w:p>
        </w:tc>
        <w:tc>
          <w:tcPr>
            <w:tcW w:w="850"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9-10</w:t>
            </w:r>
          </w:p>
        </w:tc>
        <w:tc>
          <w:tcPr>
            <w:tcW w:w="851"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7-8</w:t>
            </w:r>
          </w:p>
        </w:tc>
        <w:tc>
          <w:tcPr>
            <w:tcW w:w="992"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5-6</w:t>
            </w:r>
          </w:p>
        </w:tc>
        <w:tc>
          <w:tcPr>
            <w:tcW w:w="851"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3-4</w:t>
            </w:r>
          </w:p>
        </w:tc>
        <w:tc>
          <w:tcPr>
            <w:tcW w:w="850"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&lt;3</w:t>
            </w:r>
          </w:p>
        </w:tc>
      </w:tr>
      <w:tr w:rsidR="002627EC" w:rsidRPr="0080782D" w:rsidTr="004E0350">
        <w:trPr>
          <w:trHeight w:val="493"/>
        </w:trPr>
        <w:tc>
          <w:tcPr>
            <w:tcW w:w="3794"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产品工业化面临的挑战分析</w:t>
            </w:r>
            <w:r w:rsidRPr="0080782D">
              <w:rPr>
                <w:rFonts w:hint="eastAsia"/>
                <w:color w:val="000000"/>
                <w:lang w:eastAsia="zh-CN"/>
              </w:rPr>
              <w:t>10</w:t>
            </w:r>
            <w:r w:rsidRPr="0080782D">
              <w:rPr>
                <w:rFonts w:hint="eastAsia"/>
                <w:color w:val="000000"/>
                <w:lang w:eastAsia="zh-CN"/>
              </w:rPr>
              <w:t>分</w:t>
            </w:r>
          </w:p>
        </w:tc>
        <w:tc>
          <w:tcPr>
            <w:tcW w:w="850"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9-10</w:t>
            </w:r>
          </w:p>
        </w:tc>
        <w:tc>
          <w:tcPr>
            <w:tcW w:w="851"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7-8</w:t>
            </w:r>
          </w:p>
        </w:tc>
        <w:tc>
          <w:tcPr>
            <w:tcW w:w="992"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5-6</w:t>
            </w:r>
          </w:p>
        </w:tc>
        <w:tc>
          <w:tcPr>
            <w:tcW w:w="851"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3-4</w:t>
            </w:r>
          </w:p>
        </w:tc>
        <w:tc>
          <w:tcPr>
            <w:tcW w:w="850"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&lt;3</w:t>
            </w:r>
          </w:p>
        </w:tc>
      </w:tr>
    </w:tbl>
    <w:p w:rsidR="002627EC" w:rsidRDefault="002627EC" w:rsidP="002627EC">
      <w:pPr>
        <w:snapToGrid w:val="0"/>
        <w:ind w:firstLine="420"/>
        <w:jc w:val="center"/>
        <w:rPr>
          <w:rFonts w:hint="eastAsia"/>
          <w:b/>
          <w:color w:val="000000"/>
          <w:lang w:eastAsia="zh-CN"/>
        </w:rPr>
      </w:pPr>
    </w:p>
    <w:p w:rsidR="002627EC" w:rsidRPr="00700FD9" w:rsidRDefault="002627EC" w:rsidP="002627EC">
      <w:pPr>
        <w:snapToGrid w:val="0"/>
        <w:spacing w:line="360" w:lineRule="auto"/>
        <w:rPr>
          <w:rFonts w:hint="eastAsia"/>
          <w:b/>
          <w:color w:val="000000"/>
          <w:sz w:val="21"/>
          <w:szCs w:val="21"/>
          <w:lang w:eastAsia="zh-CN"/>
        </w:rPr>
      </w:pPr>
    </w:p>
    <w:p w:rsidR="002627EC" w:rsidRPr="0080782D" w:rsidRDefault="002627EC" w:rsidP="002627EC">
      <w:pPr>
        <w:snapToGrid w:val="0"/>
        <w:spacing w:line="360" w:lineRule="auto"/>
        <w:rPr>
          <w:b/>
          <w:color w:val="000000"/>
          <w:lang w:eastAsia="zh-CN"/>
        </w:rPr>
      </w:pPr>
      <w:r w:rsidRPr="0080782D">
        <w:rPr>
          <w:b/>
          <w:color w:val="000000"/>
          <w:lang w:eastAsia="zh-CN"/>
        </w:rPr>
        <w:t>3</w:t>
      </w:r>
      <w:r w:rsidRPr="0080782D">
        <w:rPr>
          <w:rFonts w:hint="eastAsia"/>
          <w:b/>
          <w:color w:val="000000"/>
          <w:lang w:eastAsia="zh-CN"/>
        </w:rPr>
        <w:t>、</w:t>
      </w:r>
      <w:r w:rsidRPr="0080782D">
        <w:rPr>
          <w:b/>
          <w:color w:val="000000"/>
          <w:lang w:eastAsia="zh-CN"/>
        </w:rPr>
        <w:t>优秀组织奖</w:t>
      </w:r>
    </w:p>
    <w:p w:rsidR="002627EC" w:rsidRPr="0080782D" w:rsidRDefault="002627EC" w:rsidP="002627EC">
      <w:pPr>
        <w:snapToGrid w:val="0"/>
        <w:spacing w:line="360" w:lineRule="auto"/>
        <w:rPr>
          <w:color w:val="000000"/>
          <w:lang w:eastAsia="zh-CN"/>
        </w:rPr>
      </w:pPr>
      <w:r w:rsidRPr="0080782D">
        <w:rPr>
          <w:rFonts w:hint="eastAsia"/>
          <w:b/>
          <w:color w:val="000000"/>
          <w:lang w:eastAsia="zh-CN"/>
        </w:rPr>
        <w:t xml:space="preserve">  </w:t>
      </w:r>
      <w:r w:rsidRPr="0080782D">
        <w:rPr>
          <w:rFonts w:hint="eastAsia"/>
          <w:color w:val="000000"/>
          <w:lang w:eastAsia="zh-CN"/>
        </w:rPr>
        <w:t>组委会根据各参赛院校在竞赛组织工作方面的综合表现与竞赛成果进行评价，评选出</w:t>
      </w:r>
      <w:r w:rsidRPr="0080782D">
        <w:rPr>
          <w:color w:val="000000"/>
          <w:lang w:eastAsia="zh-CN"/>
        </w:rPr>
        <w:t>优秀组织奖</w:t>
      </w:r>
      <w:r w:rsidRPr="0080782D">
        <w:rPr>
          <w:rFonts w:hint="eastAsia"/>
          <w:color w:val="000000"/>
          <w:lang w:eastAsia="zh-CN"/>
        </w:rPr>
        <w:t>1</w:t>
      </w:r>
      <w:r w:rsidRPr="0080782D">
        <w:rPr>
          <w:rFonts w:hint="eastAsia"/>
          <w:color w:val="000000"/>
          <w:lang w:eastAsia="zh-CN"/>
        </w:rPr>
        <w:t>个。</w:t>
      </w:r>
      <w:r w:rsidRPr="0080782D">
        <w:rPr>
          <w:color w:val="000000"/>
          <w:lang w:eastAsia="zh-CN"/>
        </w:rPr>
        <w:t>满分为</w:t>
      </w:r>
      <w:r w:rsidRPr="0080782D">
        <w:rPr>
          <w:color w:val="000000"/>
          <w:lang w:eastAsia="zh-CN"/>
        </w:rPr>
        <w:t>100</w:t>
      </w:r>
      <w:r w:rsidRPr="0080782D">
        <w:rPr>
          <w:color w:val="000000"/>
          <w:lang w:eastAsia="zh-CN"/>
        </w:rPr>
        <w:t>分，具体指标如下：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27"/>
        <w:gridCol w:w="992"/>
        <w:gridCol w:w="851"/>
        <w:gridCol w:w="850"/>
        <w:gridCol w:w="992"/>
        <w:gridCol w:w="876"/>
      </w:tblGrid>
      <w:tr w:rsidR="002627EC" w:rsidRPr="0080782D" w:rsidTr="004E0350">
        <w:trPr>
          <w:jc w:val="center"/>
        </w:trPr>
        <w:tc>
          <w:tcPr>
            <w:tcW w:w="3627"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评分指标</w:t>
            </w:r>
          </w:p>
        </w:tc>
        <w:tc>
          <w:tcPr>
            <w:tcW w:w="992"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很好</w:t>
            </w:r>
          </w:p>
        </w:tc>
        <w:tc>
          <w:tcPr>
            <w:tcW w:w="851"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较好</w:t>
            </w:r>
          </w:p>
        </w:tc>
        <w:tc>
          <w:tcPr>
            <w:tcW w:w="850"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一般</w:t>
            </w:r>
          </w:p>
        </w:tc>
        <w:tc>
          <w:tcPr>
            <w:tcW w:w="992"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较差</w:t>
            </w:r>
          </w:p>
        </w:tc>
        <w:tc>
          <w:tcPr>
            <w:tcW w:w="876"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很差</w:t>
            </w:r>
          </w:p>
        </w:tc>
      </w:tr>
      <w:tr w:rsidR="002627EC" w:rsidRPr="0080782D" w:rsidTr="004E0350">
        <w:trPr>
          <w:jc w:val="center"/>
        </w:trPr>
        <w:tc>
          <w:tcPr>
            <w:tcW w:w="3627" w:type="dxa"/>
          </w:tcPr>
          <w:p w:rsidR="002627EC" w:rsidRPr="0080782D" w:rsidRDefault="002627EC" w:rsidP="004E0350">
            <w:pPr>
              <w:snapToGrid w:val="0"/>
              <w:spacing w:line="360" w:lineRule="auto"/>
              <w:rPr>
                <w:color w:val="000000"/>
                <w:lang w:eastAsia="zh-CN"/>
              </w:rPr>
            </w:pPr>
            <w:r w:rsidRPr="0080782D">
              <w:rPr>
                <w:color w:val="000000"/>
                <w:lang w:eastAsia="zh-CN"/>
              </w:rPr>
              <w:t>报告书、产品、竞赛票据等递交准时性</w:t>
            </w:r>
            <w:r w:rsidRPr="0080782D">
              <w:rPr>
                <w:rFonts w:hint="eastAsia"/>
                <w:color w:val="000000"/>
                <w:lang w:eastAsia="zh-CN"/>
              </w:rPr>
              <w:t>20</w:t>
            </w:r>
            <w:r w:rsidRPr="0080782D">
              <w:rPr>
                <w:rFonts w:hint="eastAsia"/>
                <w:color w:val="000000"/>
                <w:lang w:eastAsia="zh-CN"/>
              </w:rPr>
              <w:t>分</w:t>
            </w:r>
          </w:p>
        </w:tc>
        <w:tc>
          <w:tcPr>
            <w:tcW w:w="992"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20</w:t>
            </w:r>
          </w:p>
        </w:tc>
        <w:tc>
          <w:tcPr>
            <w:tcW w:w="851"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18-19</w:t>
            </w:r>
          </w:p>
        </w:tc>
        <w:tc>
          <w:tcPr>
            <w:tcW w:w="850"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16-17</w:t>
            </w:r>
          </w:p>
        </w:tc>
        <w:tc>
          <w:tcPr>
            <w:tcW w:w="992"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13-15</w:t>
            </w:r>
          </w:p>
        </w:tc>
        <w:tc>
          <w:tcPr>
            <w:tcW w:w="876"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10-12</w:t>
            </w:r>
          </w:p>
        </w:tc>
      </w:tr>
      <w:tr w:rsidR="002627EC" w:rsidRPr="0080782D" w:rsidTr="004E0350">
        <w:trPr>
          <w:jc w:val="center"/>
        </w:trPr>
        <w:tc>
          <w:tcPr>
            <w:tcW w:w="3627" w:type="dxa"/>
          </w:tcPr>
          <w:p w:rsidR="002627EC" w:rsidRPr="0080782D" w:rsidRDefault="002627EC" w:rsidP="004E0350">
            <w:pPr>
              <w:snapToGrid w:val="0"/>
              <w:spacing w:line="360" w:lineRule="auto"/>
              <w:rPr>
                <w:color w:val="000000"/>
              </w:rPr>
            </w:pPr>
            <w:r w:rsidRPr="0080782D">
              <w:rPr>
                <w:rFonts w:hint="eastAsia"/>
                <w:color w:val="000000"/>
                <w:lang w:eastAsia="zh-CN"/>
              </w:rPr>
              <w:t>研究报告</w:t>
            </w:r>
            <w:r w:rsidRPr="0080782D">
              <w:rPr>
                <w:color w:val="000000"/>
                <w:lang w:eastAsia="zh-CN"/>
              </w:rPr>
              <w:t>入围率</w:t>
            </w:r>
            <w:r w:rsidRPr="0080782D">
              <w:rPr>
                <w:rFonts w:hint="eastAsia"/>
                <w:color w:val="000000"/>
                <w:lang w:eastAsia="zh-CN"/>
              </w:rPr>
              <w:t>20</w:t>
            </w:r>
            <w:r w:rsidRPr="0080782D">
              <w:rPr>
                <w:rFonts w:hint="eastAsia"/>
                <w:color w:val="000000"/>
                <w:lang w:eastAsia="zh-CN"/>
              </w:rPr>
              <w:t>分</w:t>
            </w:r>
          </w:p>
        </w:tc>
        <w:tc>
          <w:tcPr>
            <w:tcW w:w="992"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20</w:t>
            </w:r>
          </w:p>
        </w:tc>
        <w:tc>
          <w:tcPr>
            <w:tcW w:w="851"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18-19</w:t>
            </w:r>
          </w:p>
        </w:tc>
        <w:tc>
          <w:tcPr>
            <w:tcW w:w="850"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16-17</w:t>
            </w:r>
          </w:p>
        </w:tc>
        <w:tc>
          <w:tcPr>
            <w:tcW w:w="992"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13-15</w:t>
            </w:r>
          </w:p>
        </w:tc>
        <w:tc>
          <w:tcPr>
            <w:tcW w:w="876"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10-12</w:t>
            </w:r>
          </w:p>
        </w:tc>
      </w:tr>
      <w:tr w:rsidR="002627EC" w:rsidRPr="0080782D" w:rsidTr="004E0350">
        <w:trPr>
          <w:jc w:val="center"/>
        </w:trPr>
        <w:tc>
          <w:tcPr>
            <w:tcW w:w="3627" w:type="dxa"/>
          </w:tcPr>
          <w:p w:rsidR="002627EC" w:rsidRPr="0080782D" w:rsidRDefault="002627EC" w:rsidP="004E0350">
            <w:pPr>
              <w:snapToGrid w:val="0"/>
              <w:spacing w:line="360" w:lineRule="auto"/>
              <w:rPr>
                <w:color w:val="000000"/>
              </w:rPr>
            </w:pPr>
            <w:r w:rsidRPr="0080782D">
              <w:rPr>
                <w:rFonts w:hint="eastAsia"/>
                <w:color w:val="000000"/>
                <w:lang w:eastAsia="zh-CN"/>
              </w:rPr>
              <w:t>校园宣传与推广</w:t>
            </w:r>
            <w:r w:rsidRPr="0080782D">
              <w:rPr>
                <w:rFonts w:hint="eastAsia"/>
                <w:color w:val="000000"/>
                <w:lang w:eastAsia="zh-CN"/>
              </w:rPr>
              <w:t>20</w:t>
            </w:r>
            <w:r w:rsidRPr="0080782D">
              <w:rPr>
                <w:rFonts w:hint="eastAsia"/>
                <w:color w:val="000000"/>
                <w:lang w:eastAsia="zh-CN"/>
              </w:rPr>
              <w:t>分</w:t>
            </w:r>
          </w:p>
        </w:tc>
        <w:tc>
          <w:tcPr>
            <w:tcW w:w="992"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20</w:t>
            </w:r>
          </w:p>
        </w:tc>
        <w:tc>
          <w:tcPr>
            <w:tcW w:w="851"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18-19</w:t>
            </w:r>
          </w:p>
        </w:tc>
        <w:tc>
          <w:tcPr>
            <w:tcW w:w="850"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16-17</w:t>
            </w:r>
          </w:p>
        </w:tc>
        <w:tc>
          <w:tcPr>
            <w:tcW w:w="992"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13-15</w:t>
            </w:r>
          </w:p>
        </w:tc>
        <w:tc>
          <w:tcPr>
            <w:tcW w:w="876"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10-12</w:t>
            </w:r>
          </w:p>
        </w:tc>
      </w:tr>
      <w:tr w:rsidR="002627EC" w:rsidRPr="0080782D" w:rsidTr="004E0350">
        <w:trPr>
          <w:jc w:val="center"/>
        </w:trPr>
        <w:tc>
          <w:tcPr>
            <w:tcW w:w="3627" w:type="dxa"/>
          </w:tcPr>
          <w:p w:rsidR="002627EC" w:rsidRPr="0080782D" w:rsidRDefault="002627EC" w:rsidP="004E0350">
            <w:pPr>
              <w:snapToGrid w:val="0"/>
              <w:spacing w:line="360" w:lineRule="auto"/>
              <w:rPr>
                <w:color w:val="000000"/>
              </w:rPr>
            </w:pPr>
            <w:r w:rsidRPr="0080782D">
              <w:rPr>
                <w:color w:val="000000"/>
                <w:lang w:eastAsia="zh-CN"/>
              </w:rPr>
              <w:t>综合评价</w:t>
            </w:r>
            <w:r w:rsidRPr="0080782D">
              <w:rPr>
                <w:rFonts w:hint="eastAsia"/>
                <w:color w:val="000000"/>
                <w:lang w:eastAsia="zh-CN"/>
              </w:rPr>
              <w:t>20</w:t>
            </w:r>
            <w:r w:rsidRPr="0080782D">
              <w:rPr>
                <w:rFonts w:hint="eastAsia"/>
                <w:color w:val="000000"/>
                <w:lang w:eastAsia="zh-CN"/>
              </w:rPr>
              <w:t>分</w:t>
            </w:r>
          </w:p>
        </w:tc>
        <w:tc>
          <w:tcPr>
            <w:tcW w:w="992"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20</w:t>
            </w:r>
          </w:p>
        </w:tc>
        <w:tc>
          <w:tcPr>
            <w:tcW w:w="851"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18-19</w:t>
            </w:r>
          </w:p>
        </w:tc>
        <w:tc>
          <w:tcPr>
            <w:tcW w:w="850"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16-17</w:t>
            </w:r>
          </w:p>
        </w:tc>
        <w:tc>
          <w:tcPr>
            <w:tcW w:w="992"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13-15</w:t>
            </w:r>
          </w:p>
        </w:tc>
        <w:tc>
          <w:tcPr>
            <w:tcW w:w="876"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10-12</w:t>
            </w:r>
          </w:p>
        </w:tc>
      </w:tr>
      <w:tr w:rsidR="002627EC" w:rsidRPr="0080782D" w:rsidTr="004E0350">
        <w:trPr>
          <w:jc w:val="center"/>
        </w:trPr>
        <w:tc>
          <w:tcPr>
            <w:tcW w:w="3627" w:type="dxa"/>
          </w:tcPr>
          <w:p w:rsidR="002627EC" w:rsidRPr="0080782D" w:rsidRDefault="002627EC" w:rsidP="004E0350">
            <w:pPr>
              <w:snapToGrid w:val="0"/>
              <w:spacing w:line="360" w:lineRule="auto"/>
              <w:rPr>
                <w:color w:val="000000"/>
              </w:rPr>
            </w:pPr>
            <w:r w:rsidRPr="0080782D">
              <w:rPr>
                <w:color w:val="000000"/>
                <w:lang w:eastAsia="zh-CN"/>
              </w:rPr>
              <w:t>专家评价</w:t>
            </w:r>
            <w:r w:rsidRPr="0080782D">
              <w:rPr>
                <w:rFonts w:hint="eastAsia"/>
                <w:color w:val="000000"/>
                <w:lang w:eastAsia="zh-CN"/>
              </w:rPr>
              <w:t>20</w:t>
            </w:r>
            <w:r w:rsidRPr="0080782D">
              <w:rPr>
                <w:rFonts w:hint="eastAsia"/>
                <w:color w:val="000000"/>
                <w:lang w:eastAsia="zh-CN"/>
              </w:rPr>
              <w:t>分</w:t>
            </w:r>
          </w:p>
        </w:tc>
        <w:tc>
          <w:tcPr>
            <w:tcW w:w="992"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20</w:t>
            </w:r>
          </w:p>
        </w:tc>
        <w:tc>
          <w:tcPr>
            <w:tcW w:w="851"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18-19</w:t>
            </w:r>
          </w:p>
        </w:tc>
        <w:tc>
          <w:tcPr>
            <w:tcW w:w="850"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16-17</w:t>
            </w:r>
          </w:p>
        </w:tc>
        <w:tc>
          <w:tcPr>
            <w:tcW w:w="992"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13-15</w:t>
            </w:r>
          </w:p>
        </w:tc>
        <w:tc>
          <w:tcPr>
            <w:tcW w:w="876"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10-12</w:t>
            </w:r>
          </w:p>
        </w:tc>
      </w:tr>
    </w:tbl>
    <w:p w:rsidR="002627EC" w:rsidRDefault="002627EC" w:rsidP="002627EC">
      <w:pPr>
        <w:rPr>
          <w:rFonts w:hint="eastAsia"/>
          <w:color w:val="000000"/>
          <w:lang w:eastAsia="zh-CN"/>
        </w:rPr>
      </w:pPr>
    </w:p>
    <w:p w:rsidR="002627EC" w:rsidRPr="00DE4213" w:rsidRDefault="002627EC" w:rsidP="002627EC">
      <w:pPr>
        <w:rPr>
          <w:rFonts w:hint="eastAsia"/>
          <w:b/>
          <w:color w:val="000000"/>
          <w:lang w:eastAsia="zh-CN"/>
        </w:rPr>
      </w:pPr>
      <w:r w:rsidRPr="00DE4213">
        <w:rPr>
          <w:rFonts w:hint="eastAsia"/>
          <w:b/>
          <w:color w:val="000000"/>
          <w:lang w:eastAsia="zh-CN"/>
        </w:rPr>
        <w:t>主题</w:t>
      </w:r>
      <w:r w:rsidRPr="00DE4213">
        <w:rPr>
          <w:rFonts w:hint="eastAsia"/>
          <w:b/>
          <w:color w:val="000000"/>
          <w:lang w:eastAsia="zh-CN"/>
        </w:rPr>
        <w:t>B</w:t>
      </w:r>
      <w:r w:rsidRPr="00DE4213">
        <w:rPr>
          <w:rFonts w:hint="eastAsia"/>
          <w:b/>
          <w:color w:val="000000"/>
          <w:lang w:eastAsia="zh-CN"/>
        </w:rPr>
        <w:t>：</w:t>
      </w:r>
    </w:p>
    <w:p w:rsidR="002627EC" w:rsidRDefault="002627EC" w:rsidP="002627EC">
      <w:pPr>
        <w:spacing w:line="360" w:lineRule="auto"/>
        <w:ind w:firstLineChars="200" w:firstLine="480"/>
        <w:rPr>
          <w:rFonts w:hint="eastAsia"/>
          <w:color w:val="000000"/>
          <w:lang w:eastAsia="zh-CN"/>
        </w:rPr>
      </w:pPr>
      <w:r>
        <w:rPr>
          <w:rFonts w:hint="eastAsia"/>
          <w:color w:val="000000"/>
          <w:lang w:eastAsia="zh-CN"/>
        </w:rPr>
        <w:t>各院校按主题</w:t>
      </w:r>
      <w:r>
        <w:rPr>
          <w:rFonts w:hint="eastAsia"/>
          <w:color w:val="000000"/>
          <w:lang w:eastAsia="zh-CN"/>
        </w:rPr>
        <w:t>B</w:t>
      </w:r>
      <w:r>
        <w:rPr>
          <w:rFonts w:hint="eastAsia"/>
          <w:color w:val="000000"/>
          <w:lang w:eastAsia="zh-CN"/>
        </w:rPr>
        <w:t>评审指标对同学们的创意吃法设计进行初评，每所院校递交</w:t>
      </w:r>
      <w:r>
        <w:rPr>
          <w:rFonts w:hint="eastAsia"/>
          <w:color w:val="000000"/>
          <w:lang w:eastAsia="zh-CN"/>
        </w:rPr>
        <w:t>5-10</w:t>
      </w:r>
      <w:r>
        <w:rPr>
          <w:rFonts w:hint="eastAsia"/>
          <w:color w:val="000000"/>
          <w:lang w:eastAsia="zh-CN"/>
        </w:rPr>
        <w:t>份设计书至大赛组委会。</w:t>
      </w:r>
    </w:p>
    <w:p w:rsidR="002627EC" w:rsidRDefault="002627EC" w:rsidP="002627EC">
      <w:pPr>
        <w:spacing w:line="360" w:lineRule="auto"/>
        <w:ind w:firstLineChars="200" w:firstLine="480"/>
        <w:rPr>
          <w:rFonts w:hint="eastAsia"/>
          <w:color w:val="000000"/>
          <w:lang w:eastAsia="zh-CN"/>
        </w:rPr>
      </w:pPr>
      <w:r>
        <w:rPr>
          <w:rFonts w:hint="eastAsia"/>
          <w:color w:val="000000"/>
          <w:lang w:eastAsia="zh-CN"/>
        </w:rPr>
        <w:t>组委会将设计书</w:t>
      </w:r>
      <w:r w:rsidRPr="00EF354F">
        <w:rPr>
          <w:rFonts w:hint="eastAsia"/>
          <w:color w:val="000000"/>
          <w:lang w:eastAsia="zh-CN"/>
        </w:rPr>
        <w:t>转至康师傅研发中心，由研发中心工艺实验室实现设计成品转化，并组织相关专家进行产品终评。</w:t>
      </w:r>
      <w:r>
        <w:rPr>
          <w:rFonts w:hint="eastAsia"/>
          <w:color w:val="000000"/>
          <w:lang w:eastAsia="zh-CN"/>
        </w:rPr>
        <w:t>终评打分前</w:t>
      </w:r>
      <w:r>
        <w:rPr>
          <w:rFonts w:hint="eastAsia"/>
          <w:color w:val="000000"/>
          <w:lang w:eastAsia="zh-CN"/>
        </w:rPr>
        <w:t>20</w:t>
      </w:r>
      <w:r>
        <w:rPr>
          <w:rFonts w:hint="eastAsia"/>
          <w:color w:val="000000"/>
          <w:lang w:eastAsia="zh-CN"/>
        </w:rPr>
        <w:t>名的设计作品</w:t>
      </w:r>
      <w:r w:rsidRPr="00EF354F">
        <w:rPr>
          <w:rFonts w:hint="eastAsia"/>
          <w:color w:val="000000"/>
          <w:lang w:eastAsia="zh-CN"/>
        </w:rPr>
        <w:t>将公布于网络，进行网页</w:t>
      </w:r>
      <w:r w:rsidRPr="00EF354F">
        <w:rPr>
          <w:rFonts w:hint="eastAsia"/>
          <w:color w:val="000000"/>
          <w:lang w:eastAsia="zh-CN"/>
        </w:rPr>
        <w:t>/</w:t>
      </w:r>
      <w:r w:rsidRPr="00EF354F">
        <w:rPr>
          <w:rFonts w:hint="eastAsia"/>
          <w:color w:val="000000"/>
          <w:lang w:eastAsia="zh-CN"/>
        </w:rPr>
        <w:t>微信</w:t>
      </w:r>
      <w:r w:rsidRPr="00EF354F">
        <w:rPr>
          <w:rFonts w:hint="eastAsia"/>
          <w:color w:val="000000"/>
          <w:lang w:eastAsia="zh-CN"/>
        </w:rPr>
        <w:t>/</w:t>
      </w:r>
      <w:r w:rsidRPr="00EF354F">
        <w:rPr>
          <w:rFonts w:hint="eastAsia"/>
          <w:color w:val="000000"/>
          <w:lang w:eastAsia="zh-CN"/>
        </w:rPr>
        <w:t>微博投票。最终成绩</w:t>
      </w:r>
      <w:r>
        <w:rPr>
          <w:rFonts w:hint="eastAsia"/>
          <w:color w:val="000000"/>
          <w:lang w:eastAsia="zh-CN"/>
        </w:rPr>
        <w:t>由</w:t>
      </w:r>
      <w:r w:rsidRPr="00EF354F">
        <w:rPr>
          <w:rFonts w:hint="eastAsia"/>
          <w:color w:val="000000"/>
          <w:lang w:eastAsia="zh-CN"/>
        </w:rPr>
        <w:t>专家评分及网络投票</w:t>
      </w:r>
      <w:r>
        <w:rPr>
          <w:rFonts w:hint="eastAsia"/>
          <w:color w:val="000000"/>
          <w:lang w:eastAsia="zh-CN"/>
        </w:rPr>
        <w:t>共同决定</w:t>
      </w:r>
      <w:r w:rsidRPr="00EF354F">
        <w:rPr>
          <w:rFonts w:hint="eastAsia"/>
          <w:color w:val="000000"/>
          <w:lang w:eastAsia="zh-CN"/>
        </w:rPr>
        <w:t>，专家评分占比</w:t>
      </w:r>
      <w:r w:rsidRPr="00EF354F">
        <w:rPr>
          <w:rFonts w:hint="eastAsia"/>
          <w:color w:val="000000"/>
          <w:lang w:eastAsia="zh-CN"/>
        </w:rPr>
        <w:t>70%</w:t>
      </w:r>
      <w:r w:rsidRPr="00EF354F">
        <w:rPr>
          <w:rFonts w:hint="eastAsia"/>
          <w:color w:val="000000"/>
          <w:lang w:eastAsia="zh-CN"/>
        </w:rPr>
        <w:t>，网络投票占比</w:t>
      </w:r>
      <w:r w:rsidRPr="00EF354F">
        <w:rPr>
          <w:rFonts w:hint="eastAsia"/>
          <w:color w:val="000000"/>
          <w:lang w:eastAsia="zh-CN"/>
        </w:rPr>
        <w:t>30%</w:t>
      </w:r>
      <w:r w:rsidRPr="00EF354F">
        <w:rPr>
          <w:rFonts w:hint="eastAsia"/>
          <w:color w:val="000000"/>
          <w:lang w:eastAsia="zh-CN"/>
        </w:rPr>
        <w:t>。</w:t>
      </w:r>
    </w:p>
    <w:p w:rsidR="002627EC" w:rsidRPr="00700FD9" w:rsidRDefault="002627EC" w:rsidP="002627EC">
      <w:pPr>
        <w:snapToGrid w:val="0"/>
        <w:ind w:firstLine="420"/>
        <w:jc w:val="center"/>
        <w:rPr>
          <w:rFonts w:hint="eastAsia"/>
          <w:b/>
          <w:color w:val="000000"/>
          <w:lang w:eastAsia="zh-CN"/>
        </w:rPr>
      </w:pPr>
      <w:r w:rsidRPr="002D690B">
        <w:rPr>
          <w:rFonts w:hint="eastAsia"/>
          <w:b/>
          <w:color w:val="000000"/>
          <w:lang w:eastAsia="zh-CN"/>
        </w:rPr>
        <w:t>主题</w:t>
      </w:r>
      <w:r>
        <w:rPr>
          <w:rFonts w:hint="eastAsia"/>
          <w:b/>
          <w:color w:val="000000"/>
          <w:lang w:eastAsia="zh-CN"/>
        </w:rPr>
        <w:t>Ｂ</w:t>
      </w:r>
      <w:r w:rsidRPr="002D690B">
        <w:rPr>
          <w:rFonts w:hint="eastAsia"/>
          <w:b/>
          <w:color w:val="000000"/>
          <w:lang w:eastAsia="zh-CN"/>
        </w:rPr>
        <w:t>评审指标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851"/>
        <w:gridCol w:w="918"/>
        <w:gridCol w:w="850"/>
        <w:gridCol w:w="851"/>
        <w:gridCol w:w="1066"/>
      </w:tblGrid>
      <w:tr w:rsidR="002627EC" w:rsidRPr="0080782D" w:rsidTr="004E0350">
        <w:tc>
          <w:tcPr>
            <w:tcW w:w="3652" w:type="dxa"/>
          </w:tcPr>
          <w:p w:rsidR="002627EC" w:rsidRPr="0080782D" w:rsidRDefault="002627EC" w:rsidP="004E0350">
            <w:pPr>
              <w:snapToGrid w:val="0"/>
              <w:spacing w:line="360" w:lineRule="auto"/>
              <w:rPr>
                <w:rFonts w:hint="eastAsia"/>
                <w:b/>
                <w:color w:val="000000"/>
                <w:lang w:eastAsia="zh-CN"/>
              </w:rPr>
            </w:pPr>
            <w:r w:rsidRPr="0080782D">
              <w:rPr>
                <w:rFonts w:hint="eastAsia"/>
                <w:b/>
                <w:color w:val="000000"/>
                <w:lang w:eastAsia="zh-CN"/>
              </w:rPr>
              <w:t>评分指标</w:t>
            </w:r>
          </w:p>
        </w:tc>
        <w:tc>
          <w:tcPr>
            <w:tcW w:w="851" w:type="dxa"/>
          </w:tcPr>
          <w:p w:rsidR="002627EC" w:rsidRPr="0080782D" w:rsidRDefault="002627EC" w:rsidP="004E0350">
            <w:pPr>
              <w:snapToGrid w:val="0"/>
              <w:spacing w:line="360" w:lineRule="auto"/>
              <w:rPr>
                <w:rFonts w:hint="eastAsia"/>
                <w:b/>
                <w:color w:val="000000"/>
                <w:lang w:eastAsia="zh-CN"/>
              </w:rPr>
            </w:pPr>
            <w:r w:rsidRPr="0080782D">
              <w:rPr>
                <w:rFonts w:hint="eastAsia"/>
                <w:b/>
                <w:color w:val="000000"/>
                <w:lang w:eastAsia="zh-CN"/>
              </w:rPr>
              <w:t>很好</w:t>
            </w:r>
          </w:p>
        </w:tc>
        <w:tc>
          <w:tcPr>
            <w:tcW w:w="918" w:type="dxa"/>
          </w:tcPr>
          <w:p w:rsidR="002627EC" w:rsidRPr="0080782D" w:rsidRDefault="002627EC" w:rsidP="004E0350">
            <w:pPr>
              <w:snapToGrid w:val="0"/>
              <w:spacing w:line="360" w:lineRule="auto"/>
              <w:rPr>
                <w:rFonts w:hint="eastAsia"/>
                <w:b/>
                <w:color w:val="000000"/>
                <w:lang w:eastAsia="zh-CN"/>
              </w:rPr>
            </w:pPr>
            <w:r w:rsidRPr="0080782D">
              <w:rPr>
                <w:rFonts w:hint="eastAsia"/>
                <w:b/>
                <w:color w:val="000000"/>
                <w:lang w:eastAsia="zh-CN"/>
              </w:rPr>
              <w:t>较好</w:t>
            </w:r>
          </w:p>
        </w:tc>
        <w:tc>
          <w:tcPr>
            <w:tcW w:w="850" w:type="dxa"/>
          </w:tcPr>
          <w:p w:rsidR="002627EC" w:rsidRPr="0080782D" w:rsidRDefault="002627EC" w:rsidP="004E0350">
            <w:pPr>
              <w:snapToGrid w:val="0"/>
              <w:spacing w:line="360" w:lineRule="auto"/>
              <w:rPr>
                <w:rFonts w:hint="eastAsia"/>
                <w:b/>
                <w:color w:val="000000"/>
                <w:lang w:eastAsia="zh-CN"/>
              </w:rPr>
            </w:pPr>
            <w:r w:rsidRPr="0080782D">
              <w:rPr>
                <w:rFonts w:hint="eastAsia"/>
                <w:b/>
                <w:color w:val="000000"/>
                <w:lang w:eastAsia="zh-CN"/>
              </w:rPr>
              <w:t>一般</w:t>
            </w:r>
          </w:p>
        </w:tc>
        <w:tc>
          <w:tcPr>
            <w:tcW w:w="851" w:type="dxa"/>
          </w:tcPr>
          <w:p w:rsidR="002627EC" w:rsidRPr="0080782D" w:rsidRDefault="002627EC" w:rsidP="004E0350">
            <w:pPr>
              <w:snapToGrid w:val="0"/>
              <w:spacing w:line="360" w:lineRule="auto"/>
              <w:rPr>
                <w:rFonts w:hint="eastAsia"/>
                <w:b/>
                <w:color w:val="000000"/>
                <w:lang w:eastAsia="zh-CN"/>
              </w:rPr>
            </w:pPr>
            <w:r w:rsidRPr="0080782D">
              <w:rPr>
                <w:rFonts w:hint="eastAsia"/>
                <w:b/>
                <w:color w:val="000000"/>
                <w:lang w:eastAsia="zh-CN"/>
              </w:rPr>
              <w:t>较差</w:t>
            </w:r>
          </w:p>
        </w:tc>
        <w:tc>
          <w:tcPr>
            <w:tcW w:w="1066" w:type="dxa"/>
          </w:tcPr>
          <w:p w:rsidR="002627EC" w:rsidRPr="0080782D" w:rsidRDefault="002627EC" w:rsidP="004E0350">
            <w:pPr>
              <w:snapToGrid w:val="0"/>
              <w:spacing w:line="360" w:lineRule="auto"/>
              <w:rPr>
                <w:rFonts w:hint="eastAsia"/>
                <w:b/>
                <w:color w:val="000000"/>
                <w:lang w:eastAsia="zh-CN"/>
              </w:rPr>
            </w:pPr>
            <w:r w:rsidRPr="0080782D">
              <w:rPr>
                <w:rFonts w:hint="eastAsia"/>
                <w:b/>
                <w:color w:val="000000"/>
                <w:lang w:eastAsia="zh-CN"/>
              </w:rPr>
              <w:t>很差</w:t>
            </w:r>
          </w:p>
        </w:tc>
      </w:tr>
      <w:tr w:rsidR="002627EC" w:rsidRPr="0080782D" w:rsidTr="004E0350">
        <w:tc>
          <w:tcPr>
            <w:tcW w:w="3652" w:type="dxa"/>
          </w:tcPr>
          <w:p w:rsidR="002627EC" w:rsidRPr="0080782D" w:rsidRDefault="002627EC" w:rsidP="004E0350">
            <w:pPr>
              <w:snapToGrid w:val="0"/>
              <w:spacing w:line="360" w:lineRule="auto"/>
              <w:rPr>
                <w:rFonts w:hint="eastAsia"/>
                <w:color w:val="000000"/>
                <w:lang w:eastAsia="zh-CN"/>
              </w:rPr>
            </w:pPr>
            <w:r>
              <w:rPr>
                <w:rFonts w:hint="eastAsia"/>
                <w:color w:val="000000"/>
                <w:lang w:eastAsia="zh-CN"/>
              </w:rPr>
              <w:t>设计</w:t>
            </w:r>
            <w:r w:rsidRPr="0080782D">
              <w:rPr>
                <w:rFonts w:hint="eastAsia"/>
                <w:color w:val="000000"/>
                <w:lang w:eastAsia="zh-CN"/>
              </w:rPr>
              <w:t>书完整度</w:t>
            </w:r>
            <w:r w:rsidRPr="0080782D">
              <w:rPr>
                <w:rFonts w:hint="eastAsia"/>
                <w:color w:val="000000"/>
                <w:lang w:eastAsia="zh-CN"/>
              </w:rPr>
              <w:t>15</w:t>
            </w:r>
            <w:r w:rsidRPr="0080782D">
              <w:rPr>
                <w:rFonts w:hint="eastAsia"/>
                <w:color w:val="000000"/>
                <w:lang w:eastAsia="zh-CN"/>
              </w:rPr>
              <w:t>分</w:t>
            </w:r>
          </w:p>
        </w:tc>
        <w:tc>
          <w:tcPr>
            <w:tcW w:w="851"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14-15</w:t>
            </w:r>
          </w:p>
        </w:tc>
        <w:tc>
          <w:tcPr>
            <w:tcW w:w="918"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12-13</w:t>
            </w:r>
          </w:p>
        </w:tc>
        <w:tc>
          <w:tcPr>
            <w:tcW w:w="850"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9-11</w:t>
            </w:r>
          </w:p>
        </w:tc>
        <w:tc>
          <w:tcPr>
            <w:tcW w:w="851"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7-8</w:t>
            </w:r>
          </w:p>
        </w:tc>
        <w:tc>
          <w:tcPr>
            <w:tcW w:w="1066"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&lt;6</w:t>
            </w:r>
          </w:p>
        </w:tc>
      </w:tr>
      <w:tr w:rsidR="002627EC" w:rsidRPr="0080782D" w:rsidTr="004E0350">
        <w:tc>
          <w:tcPr>
            <w:tcW w:w="3652" w:type="dxa"/>
          </w:tcPr>
          <w:p w:rsidR="002627EC" w:rsidRPr="0080782D" w:rsidRDefault="002627EC" w:rsidP="004E0350">
            <w:pPr>
              <w:snapToGrid w:val="0"/>
              <w:spacing w:line="360" w:lineRule="auto"/>
              <w:rPr>
                <w:rFonts w:hint="eastAsia"/>
                <w:color w:val="000000"/>
                <w:lang w:eastAsia="zh-CN"/>
              </w:rPr>
            </w:pPr>
            <w:r>
              <w:rPr>
                <w:rFonts w:hint="eastAsia"/>
                <w:color w:val="000000"/>
                <w:lang w:eastAsia="zh-CN"/>
              </w:rPr>
              <w:t>提升休闲趣味性</w:t>
            </w:r>
            <w:r w:rsidRPr="0080782D">
              <w:rPr>
                <w:rFonts w:hint="eastAsia"/>
                <w:color w:val="000000"/>
                <w:lang w:eastAsia="zh-CN"/>
              </w:rPr>
              <w:t>40</w:t>
            </w:r>
            <w:r w:rsidRPr="0080782D">
              <w:rPr>
                <w:rFonts w:hint="eastAsia"/>
                <w:color w:val="000000"/>
                <w:lang w:eastAsia="zh-CN"/>
              </w:rPr>
              <w:t>分</w:t>
            </w:r>
          </w:p>
        </w:tc>
        <w:tc>
          <w:tcPr>
            <w:tcW w:w="851"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35-40</w:t>
            </w:r>
          </w:p>
        </w:tc>
        <w:tc>
          <w:tcPr>
            <w:tcW w:w="918"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30-35</w:t>
            </w:r>
          </w:p>
        </w:tc>
        <w:tc>
          <w:tcPr>
            <w:tcW w:w="850"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25-30</w:t>
            </w:r>
          </w:p>
        </w:tc>
        <w:tc>
          <w:tcPr>
            <w:tcW w:w="851"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20-25</w:t>
            </w:r>
          </w:p>
        </w:tc>
        <w:tc>
          <w:tcPr>
            <w:tcW w:w="1066" w:type="dxa"/>
          </w:tcPr>
          <w:p w:rsidR="002627EC" w:rsidRPr="0080782D" w:rsidRDefault="002627EC" w:rsidP="004E0350">
            <w:pPr>
              <w:snapToGrid w:val="0"/>
              <w:spacing w:line="360" w:lineRule="auto"/>
              <w:jc w:val="center"/>
              <w:rPr>
                <w:rFonts w:hint="eastAsia"/>
                <w:color w:val="000000"/>
                <w:lang w:eastAsia="zh-CN"/>
              </w:rPr>
            </w:pPr>
            <w:r>
              <w:rPr>
                <w:rFonts w:hint="eastAsia"/>
                <w:color w:val="000000"/>
                <w:lang w:eastAsia="zh-CN"/>
              </w:rPr>
              <w:t>&lt;</w:t>
            </w:r>
            <w:r w:rsidRPr="0080782D">
              <w:rPr>
                <w:rFonts w:hint="eastAsia"/>
                <w:color w:val="000000"/>
                <w:lang w:eastAsia="zh-CN"/>
              </w:rPr>
              <w:t>20</w:t>
            </w:r>
          </w:p>
        </w:tc>
      </w:tr>
      <w:tr w:rsidR="002627EC" w:rsidRPr="0080782D" w:rsidTr="004E0350">
        <w:tc>
          <w:tcPr>
            <w:tcW w:w="3652" w:type="dxa"/>
          </w:tcPr>
          <w:p w:rsidR="002627EC" w:rsidRPr="0080782D" w:rsidRDefault="002627EC" w:rsidP="004E0350">
            <w:pPr>
              <w:snapToGrid w:val="0"/>
              <w:spacing w:line="360" w:lineRule="auto"/>
              <w:rPr>
                <w:rFonts w:hint="eastAsia"/>
                <w:color w:val="000000"/>
                <w:lang w:eastAsia="zh-CN"/>
              </w:rPr>
            </w:pPr>
            <w:r>
              <w:rPr>
                <w:rFonts w:hint="eastAsia"/>
                <w:color w:val="000000"/>
                <w:lang w:eastAsia="zh-CN"/>
              </w:rPr>
              <w:t>提升</w:t>
            </w:r>
            <w:r w:rsidRPr="0080782D">
              <w:rPr>
                <w:rFonts w:hint="eastAsia"/>
                <w:color w:val="000000"/>
                <w:lang w:eastAsia="zh-CN"/>
              </w:rPr>
              <w:t>风味口感</w:t>
            </w:r>
            <w:r w:rsidRPr="0080782D">
              <w:rPr>
                <w:rFonts w:hint="eastAsia"/>
                <w:color w:val="000000"/>
                <w:lang w:eastAsia="zh-CN"/>
              </w:rPr>
              <w:t>1</w:t>
            </w:r>
            <w:r>
              <w:rPr>
                <w:rFonts w:hint="eastAsia"/>
                <w:color w:val="000000"/>
                <w:lang w:eastAsia="zh-CN"/>
              </w:rPr>
              <w:t>0</w:t>
            </w:r>
            <w:r w:rsidRPr="0080782D">
              <w:rPr>
                <w:rFonts w:hint="eastAsia"/>
                <w:color w:val="000000"/>
                <w:lang w:eastAsia="zh-CN"/>
              </w:rPr>
              <w:t>分</w:t>
            </w:r>
          </w:p>
        </w:tc>
        <w:tc>
          <w:tcPr>
            <w:tcW w:w="851"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9-10</w:t>
            </w:r>
          </w:p>
        </w:tc>
        <w:tc>
          <w:tcPr>
            <w:tcW w:w="918"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7-8</w:t>
            </w:r>
          </w:p>
        </w:tc>
        <w:tc>
          <w:tcPr>
            <w:tcW w:w="850"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5-6</w:t>
            </w:r>
          </w:p>
        </w:tc>
        <w:tc>
          <w:tcPr>
            <w:tcW w:w="851"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3-4</w:t>
            </w:r>
          </w:p>
        </w:tc>
        <w:tc>
          <w:tcPr>
            <w:tcW w:w="1066"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&lt;3</w:t>
            </w:r>
          </w:p>
        </w:tc>
      </w:tr>
      <w:tr w:rsidR="002627EC" w:rsidRPr="0080782D" w:rsidTr="004E0350">
        <w:tc>
          <w:tcPr>
            <w:tcW w:w="3652" w:type="dxa"/>
          </w:tcPr>
          <w:p w:rsidR="002627EC" w:rsidRPr="0080782D" w:rsidRDefault="002627EC" w:rsidP="004E0350">
            <w:pPr>
              <w:snapToGrid w:val="0"/>
              <w:spacing w:line="360" w:lineRule="auto"/>
              <w:rPr>
                <w:rFonts w:hint="eastAsia"/>
                <w:color w:val="000000"/>
                <w:lang w:eastAsia="zh-CN"/>
              </w:rPr>
            </w:pPr>
            <w:r>
              <w:rPr>
                <w:rFonts w:hint="eastAsia"/>
                <w:color w:val="000000"/>
                <w:lang w:eastAsia="zh-CN"/>
              </w:rPr>
              <w:t>强化营养组成</w:t>
            </w:r>
            <w:r w:rsidRPr="0080782D">
              <w:rPr>
                <w:rFonts w:hint="eastAsia"/>
                <w:color w:val="000000"/>
                <w:lang w:eastAsia="zh-CN"/>
              </w:rPr>
              <w:t>1</w:t>
            </w:r>
            <w:r>
              <w:rPr>
                <w:rFonts w:hint="eastAsia"/>
                <w:color w:val="000000"/>
                <w:lang w:eastAsia="zh-CN"/>
              </w:rPr>
              <w:t>0</w:t>
            </w:r>
            <w:r w:rsidRPr="0080782D">
              <w:rPr>
                <w:rFonts w:hint="eastAsia"/>
                <w:color w:val="000000"/>
                <w:lang w:eastAsia="zh-CN"/>
              </w:rPr>
              <w:t>分</w:t>
            </w:r>
          </w:p>
        </w:tc>
        <w:tc>
          <w:tcPr>
            <w:tcW w:w="851"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9-10</w:t>
            </w:r>
          </w:p>
        </w:tc>
        <w:tc>
          <w:tcPr>
            <w:tcW w:w="918"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7-8</w:t>
            </w:r>
          </w:p>
        </w:tc>
        <w:tc>
          <w:tcPr>
            <w:tcW w:w="850"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5-6</w:t>
            </w:r>
          </w:p>
        </w:tc>
        <w:tc>
          <w:tcPr>
            <w:tcW w:w="851"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3-4</w:t>
            </w:r>
          </w:p>
        </w:tc>
        <w:tc>
          <w:tcPr>
            <w:tcW w:w="1066"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&lt;3</w:t>
            </w:r>
          </w:p>
        </w:tc>
      </w:tr>
      <w:tr w:rsidR="002627EC" w:rsidRPr="0080782D" w:rsidTr="004E0350">
        <w:tc>
          <w:tcPr>
            <w:tcW w:w="3652" w:type="dxa"/>
          </w:tcPr>
          <w:p w:rsidR="002627EC" w:rsidRPr="0080782D" w:rsidRDefault="002627EC" w:rsidP="004E0350">
            <w:pPr>
              <w:snapToGrid w:val="0"/>
              <w:spacing w:line="360" w:lineRule="auto"/>
              <w:rPr>
                <w:rFonts w:hint="eastAsia"/>
                <w:color w:val="000000"/>
                <w:lang w:eastAsia="zh-CN"/>
              </w:rPr>
            </w:pPr>
            <w:r w:rsidRPr="0080782D">
              <w:rPr>
                <w:rFonts w:hint="eastAsia"/>
                <w:color w:val="000000"/>
                <w:lang w:eastAsia="zh-CN"/>
              </w:rPr>
              <w:t>迎合地方特色及饮食习惯</w:t>
            </w:r>
            <w:r w:rsidRPr="0080782D">
              <w:rPr>
                <w:rFonts w:hint="eastAsia"/>
                <w:color w:val="000000"/>
                <w:lang w:eastAsia="zh-CN"/>
              </w:rPr>
              <w:t>1</w:t>
            </w:r>
            <w:r>
              <w:rPr>
                <w:rFonts w:hint="eastAsia"/>
                <w:color w:val="000000"/>
                <w:lang w:eastAsia="zh-CN"/>
              </w:rPr>
              <w:t>0</w:t>
            </w:r>
          </w:p>
        </w:tc>
        <w:tc>
          <w:tcPr>
            <w:tcW w:w="851"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9-10</w:t>
            </w:r>
          </w:p>
        </w:tc>
        <w:tc>
          <w:tcPr>
            <w:tcW w:w="918"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7-8</w:t>
            </w:r>
          </w:p>
        </w:tc>
        <w:tc>
          <w:tcPr>
            <w:tcW w:w="850"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5-6</w:t>
            </w:r>
          </w:p>
        </w:tc>
        <w:tc>
          <w:tcPr>
            <w:tcW w:w="851"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3-4</w:t>
            </w:r>
          </w:p>
        </w:tc>
        <w:tc>
          <w:tcPr>
            <w:tcW w:w="1066"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&lt;3</w:t>
            </w:r>
          </w:p>
        </w:tc>
      </w:tr>
      <w:tr w:rsidR="002627EC" w:rsidRPr="0080782D" w:rsidTr="004E0350">
        <w:tc>
          <w:tcPr>
            <w:tcW w:w="3652" w:type="dxa"/>
          </w:tcPr>
          <w:p w:rsidR="002627EC" w:rsidRPr="0080782D" w:rsidRDefault="002627EC" w:rsidP="004E0350">
            <w:pPr>
              <w:snapToGrid w:val="0"/>
              <w:spacing w:line="360" w:lineRule="auto"/>
              <w:rPr>
                <w:rFonts w:hint="eastAsia"/>
                <w:color w:val="000000"/>
                <w:lang w:eastAsia="zh-CN"/>
              </w:rPr>
            </w:pPr>
            <w:r>
              <w:rPr>
                <w:rFonts w:hint="eastAsia"/>
                <w:color w:val="000000"/>
                <w:lang w:eastAsia="zh-CN"/>
              </w:rPr>
              <w:t>加工工艺可操作性及成本控制</w:t>
            </w:r>
            <w:r>
              <w:rPr>
                <w:rFonts w:hint="eastAsia"/>
                <w:color w:val="000000"/>
                <w:lang w:eastAsia="zh-CN"/>
              </w:rPr>
              <w:t>15</w:t>
            </w:r>
          </w:p>
        </w:tc>
        <w:tc>
          <w:tcPr>
            <w:tcW w:w="851"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14-15</w:t>
            </w:r>
          </w:p>
        </w:tc>
        <w:tc>
          <w:tcPr>
            <w:tcW w:w="918"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12-13</w:t>
            </w:r>
          </w:p>
        </w:tc>
        <w:tc>
          <w:tcPr>
            <w:tcW w:w="850"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9-11</w:t>
            </w:r>
          </w:p>
        </w:tc>
        <w:tc>
          <w:tcPr>
            <w:tcW w:w="851"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7-8</w:t>
            </w:r>
          </w:p>
        </w:tc>
        <w:tc>
          <w:tcPr>
            <w:tcW w:w="1066" w:type="dxa"/>
            <w:vAlign w:val="center"/>
          </w:tcPr>
          <w:p w:rsidR="002627EC" w:rsidRPr="0080782D" w:rsidRDefault="002627EC" w:rsidP="004E0350">
            <w:pPr>
              <w:snapToGrid w:val="0"/>
              <w:spacing w:line="360" w:lineRule="auto"/>
              <w:jc w:val="center"/>
              <w:rPr>
                <w:rFonts w:hint="eastAsia"/>
                <w:color w:val="000000"/>
                <w:lang w:eastAsia="zh-CN"/>
              </w:rPr>
            </w:pPr>
            <w:r w:rsidRPr="0080782D">
              <w:rPr>
                <w:rFonts w:hint="eastAsia"/>
                <w:color w:val="000000"/>
                <w:lang w:eastAsia="zh-CN"/>
              </w:rPr>
              <w:t>&lt;6</w:t>
            </w:r>
          </w:p>
        </w:tc>
      </w:tr>
    </w:tbl>
    <w:p w:rsidR="002627EC" w:rsidRPr="00700FD9" w:rsidRDefault="002627EC" w:rsidP="002627EC">
      <w:pPr>
        <w:snapToGrid w:val="0"/>
        <w:spacing w:line="360" w:lineRule="auto"/>
        <w:rPr>
          <w:rFonts w:hint="eastAsia"/>
          <w:b/>
          <w:color w:val="000000"/>
          <w:sz w:val="21"/>
          <w:szCs w:val="21"/>
          <w:lang w:eastAsia="zh-CN"/>
        </w:rPr>
      </w:pPr>
      <w:r w:rsidRPr="00700FD9">
        <w:rPr>
          <w:rFonts w:hint="eastAsia"/>
          <w:b/>
          <w:color w:val="000000"/>
          <w:sz w:val="21"/>
          <w:szCs w:val="21"/>
          <w:lang w:eastAsia="zh-CN"/>
        </w:rPr>
        <w:t>注：提升休闲趣味性、提升风味口感、强化营养组成及迎合地方特色及饮食习惯四个指标</w:t>
      </w:r>
      <w:r w:rsidRPr="00700FD9">
        <w:rPr>
          <w:rFonts w:hint="eastAsia"/>
          <w:b/>
          <w:color w:val="000000"/>
          <w:sz w:val="21"/>
          <w:szCs w:val="21"/>
          <w:lang w:eastAsia="zh-CN"/>
        </w:rPr>
        <w:lastRenderedPageBreak/>
        <w:t>为并列等级，参赛者选择的侧重点不同，评分的指标也会不同，如创意设计中将休闲趣味性作为侧重点，则休闲趣味度在四项指标中的占比提升至</w:t>
      </w:r>
      <w:r w:rsidRPr="00700FD9">
        <w:rPr>
          <w:rFonts w:hint="eastAsia"/>
          <w:b/>
          <w:color w:val="000000"/>
          <w:sz w:val="21"/>
          <w:szCs w:val="21"/>
          <w:lang w:eastAsia="zh-CN"/>
        </w:rPr>
        <w:t>40%</w:t>
      </w:r>
      <w:r w:rsidRPr="00700FD9">
        <w:rPr>
          <w:rFonts w:hint="eastAsia"/>
          <w:b/>
          <w:color w:val="000000"/>
          <w:sz w:val="21"/>
          <w:szCs w:val="21"/>
          <w:lang w:eastAsia="zh-CN"/>
        </w:rPr>
        <w:t>，其他三项则分别为</w:t>
      </w:r>
      <w:r w:rsidRPr="00700FD9">
        <w:rPr>
          <w:rFonts w:hint="eastAsia"/>
          <w:b/>
          <w:color w:val="000000"/>
          <w:sz w:val="21"/>
          <w:szCs w:val="21"/>
          <w:lang w:eastAsia="zh-CN"/>
        </w:rPr>
        <w:t>15%</w:t>
      </w:r>
      <w:r w:rsidRPr="00700FD9">
        <w:rPr>
          <w:rFonts w:hint="eastAsia"/>
          <w:b/>
          <w:color w:val="000000"/>
          <w:sz w:val="21"/>
          <w:szCs w:val="21"/>
          <w:lang w:eastAsia="zh-CN"/>
        </w:rPr>
        <w:t>；如选择提升风味口感为侧重点，则提升风味口感在四项指标中的占比提升至</w:t>
      </w:r>
      <w:r w:rsidRPr="00700FD9">
        <w:rPr>
          <w:rFonts w:hint="eastAsia"/>
          <w:b/>
          <w:color w:val="000000"/>
          <w:sz w:val="21"/>
          <w:szCs w:val="21"/>
          <w:lang w:eastAsia="zh-CN"/>
        </w:rPr>
        <w:t>40%</w:t>
      </w:r>
      <w:r w:rsidRPr="00700FD9">
        <w:rPr>
          <w:rFonts w:hint="eastAsia"/>
          <w:b/>
          <w:color w:val="000000"/>
          <w:sz w:val="21"/>
          <w:szCs w:val="21"/>
          <w:lang w:eastAsia="zh-CN"/>
        </w:rPr>
        <w:t>，其他三项则分别为</w:t>
      </w:r>
      <w:r w:rsidRPr="00700FD9">
        <w:rPr>
          <w:rFonts w:hint="eastAsia"/>
          <w:b/>
          <w:color w:val="000000"/>
          <w:sz w:val="21"/>
          <w:szCs w:val="21"/>
          <w:lang w:eastAsia="zh-CN"/>
        </w:rPr>
        <w:t>15%</w:t>
      </w:r>
      <w:r w:rsidRPr="00700FD9">
        <w:rPr>
          <w:rFonts w:hint="eastAsia"/>
          <w:b/>
          <w:color w:val="000000"/>
          <w:sz w:val="21"/>
          <w:szCs w:val="21"/>
          <w:lang w:eastAsia="zh-CN"/>
        </w:rPr>
        <w:t>；依次类推。</w:t>
      </w:r>
    </w:p>
    <w:p w:rsidR="002627EC" w:rsidRPr="00DE4213" w:rsidRDefault="002627EC" w:rsidP="002627EC">
      <w:pPr>
        <w:rPr>
          <w:rFonts w:hint="eastAsia"/>
          <w:color w:val="000000"/>
          <w:lang w:eastAsia="zh-CN"/>
        </w:rPr>
      </w:pPr>
    </w:p>
    <w:p w:rsidR="002D1901" w:rsidRDefault="002D1901">
      <w:pPr>
        <w:rPr>
          <w:lang w:eastAsia="zh-CN"/>
        </w:rPr>
      </w:pPr>
    </w:p>
    <w:sectPr w:rsidR="002D19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901" w:rsidRDefault="002D1901" w:rsidP="002627EC">
      <w:r>
        <w:separator/>
      </w:r>
    </w:p>
  </w:endnote>
  <w:endnote w:type="continuationSeparator" w:id="1">
    <w:p w:rsidR="002D1901" w:rsidRDefault="002D1901" w:rsidP="002627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G Times">
    <w:altName w:val="Times New Roman"/>
    <w:charset w:val="00"/>
    <w:family w:val="roman"/>
    <w:pitch w:val="default"/>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901" w:rsidRDefault="002D1901" w:rsidP="002627EC">
      <w:r>
        <w:separator/>
      </w:r>
    </w:p>
  </w:footnote>
  <w:footnote w:type="continuationSeparator" w:id="1">
    <w:p w:rsidR="002D1901" w:rsidRDefault="002D1901" w:rsidP="002627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27EC"/>
    <w:rsid w:val="002627EC"/>
    <w:rsid w:val="002D19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7EC"/>
    <w:pPr>
      <w:widowControl w:val="0"/>
    </w:pPr>
    <w:rPr>
      <w:rFonts w:ascii="CG Times" w:eastAsia="宋体" w:hAnsi="CG Times" w:cs="Times New Roman"/>
      <w:snapToGrid w:val="0"/>
      <w:kern w:val="0"/>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27EC"/>
    <w:pPr>
      <w:pBdr>
        <w:bottom w:val="single" w:sz="6" w:space="1" w:color="auto"/>
      </w:pBdr>
      <w:tabs>
        <w:tab w:val="center" w:pos="4153"/>
        <w:tab w:val="right" w:pos="8306"/>
      </w:tabs>
      <w:snapToGrid w:val="0"/>
      <w:jc w:val="center"/>
    </w:pPr>
    <w:rPr>
      <w:rFonts w:asciiTheme="minorHAnsi" w:eastAsiaTheme="minorEastAsia" w:hAnsiTheme="minorHAnsi" w:cstheme="minorBidi"/>
      <w:snapToGrid/>
      <w:kern w:val="2"/>
      <w:sz w:val="18"/>
      <w:szCs w:val="18"/>
      <w:lang w:eastAsia="zh-CN"/>
    </w:rPr>
  </w:style>
  <w:style w:type="character" w:customStyle="1" w:styleId="Char">
    <w:name w:val="页眉 Char"/>
    <w:basedOn w:val="a0"/>
    <w:link w:val="a3"/>
    <w:uiPriority w:val="99"/>
    <w:semiHidden/>
    <w:rsid w:val="002627EC"/>
    <w:rPr>
      <w:sz w:val="18"/>
      <w:szCs w:val="18"/>
    </w:rPr>
  </w:style>
  <w:style w:type="paragraph" w:styleId="a4">
    <w:name w:val="footer"/>
    <w:basedOn w:val="a"/>
    <w:link w:val="Char0"/>
    <w:uiPriority w:val="99"/>
    <w:semiHidden/>
    <w:unhideWhenUsed/>
    <w:rsid w:val="002627EC"/>
    <w:pPr>
      <w:tabs>
        <w:tab w:val="center" w:pos="4153"/>
        <w:tab w:val="right" w:pos="8306"/>
      </w:tabs>
      <w:snapToGrid w:val="0"/>
    </w:pPr>
    <w:rPr>
      <w:rFonts w:asciiTheme="minorHAnsi" w:eastAsiaTheme="minorEastAsia" w:hAnsiTheme="minorHAnsi" w:cstheme="minorBidi"/>
      <w:snapToGrid/>
      <w:kern w:val="2"/>
      <w:sz w:val="18"/>
      <w:szCs w:val="18"/>
      <w:lang w:eastAsia="zh-CN"/>
    </w:rPr>
  </w:style>
  <w:style w:type="character" w:customStyle="1" w:styleId="Char0">
    <w:name w:val="页脚 Char"/>
    <w:basedOn w:val="a0"/>
    <w:link w:val="a4"/>
    <w:uiPriority w:val="99"/>
    <w:semiHidden/>
    <w:rsid w:val="002627E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2014-03-20T09:41:00Z</dcterms:created>
  <dcterms:modified xsi:type="dcterms:W3CDTF">2014-03-20T09:42:00Z</dcterms:modified>
</cp:coreProperties>
</file>